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07" w:rsidRPr="00966BDE" w:rsidRDefault="00E00807" w:rsidP="00E00807">
      <w:pPr>
        <w:autoSpaceDE w:val="0"/>
        <w:autoSpaceDN w:val="0"/>
        <w:adjustRightInd w:val="0"/>
        <w:spacing w:line="240" w:lineRule="auto"/>
        <w:contextualSpacing/>
        <w:outlineLvl w:val="0"/>
        <w:rPr>
          <w:noProof/>
          <w:lang w:eastAsia="ru-RU"/>
        </w:rPr>
      </w:pPr>
    </w:p>
    <w:p w:rsidR="00E84FCA" w:rsidRPr="00966BDE" w:rsidRDefault="00E84FCA" w:rsidP="00860D3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0D31" w:rsidRPr="00D0618E" w:rsidRDefault="00DD5E0F" w:rsidP="00805EF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об исполнении </w:t>
      </w:r>
      <w:r w:rsidR="00860D31" w:rsidRPr="00D0618E">
        <w:rPr>
          <w:rFonts w:ascii="Times New Roman" w:hAnsi="Times New Roman"/>
          <w:b/>
          <w:sz w:val="24"/>
          <w:szCs w:val="24"/>
        </w:rPr>
        <w:t xml:space="preserve">   программы  «Противодействие  </w:t>
      </w:r>
      <w:r w:rsidR="00E465B5">
        <w:rPr>
          <w:rFonts w:ascii="Times New Roman" w:hAnsi="Times New Roman"/>
          <w:b/>
          <w:sz w:val="24"/>
          <w:szCs w:val="24"/>
        </w:rPr>
        <w:t xml:space="preserve"> коррупции </w:t>
      </w:r>
      <w:r w:rsidR="00860D31" w:rsidRPr="00D0618E">
        <w:rPr>
          <w:rFonts w:ascii="Times New Roman" w:hAnsi="Times New Roman"/>
          <w:b/>
          <w:sz w:val="24"/>
          <w:szCs w:val="24"/>
        </w:rPr>
        <w:t xml:space="preserve">на территории   </w:t>
      </w:r>
      <w:r w:rsidR="00966BDE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805EFA">
        <w:rPr>
          <w:rFonts w:ascii="Times New Roman" w:hAnsi="Times New Roman"/>
          <w:b/>
          <w:sz w:val="24"/>
          <w:szCs w:val="24"/>
        </w:rPr>
        <w:t>Каменка</w:t>
      </w:r>
      <w:r w:rsidR="00E465B5">
        <w:rPr>
          <w:rFonts w:ascii="Times New Roman" w:hAnsi="Times New Roman"/>
          <w:b/>
          <w:sz w:val="24"/>
          <w:szCs w:val="24"/>
        </w:rPr>
        <w:t xml:space="preserve"> м</w:t>
      </w:r>
      <w:r w:rsidR="00860D31" w:rsidRPr="00D0618E">
        <w:rPr>
          <w:rFonts w:ascii="Times New Roman" w:hAnsi="Times New Roman"/>
          <w:b/>
          <w:sz w:val="24"/>
          <w:szCs w:val="24"/>
        </w:rPr>
        <w:t>униципальногорайона ШенталинскийСамарской области</w:t>
      </w:r>
      <w:r w:rsidR="00E465B5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20</w:t>
      </w:r>
      <w:r w:rsidR="002B65D7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-202</w:t>
      </w:r>
      <w:r w:rsidR="002B65D7">
        <w:rPr>
          <w:rFonts w:ascii="Times New Roman" w:hAnsi="Times New Roman"/>
          <w:b/>
          <w:sz w:val="24"/>
          <w:szCs w:val="24"/>
        </w:rPr>
        <w:t>4</w:t>
      </w:r>
      <w:r w:rsidR="00860D31" w:rsidRPr="00D0618E">
        <w:rPr>
          <w:rFonts w:ascii="Times New Roman" w:hAnsi="Times New Roman"/>
          <w:b/>
          <w:sz w:val="24"/>
          <w:szCs w:val="24"/>
        </w:rPr>
        <w:t xml:space="preserve"> годы» </w:t>
      </w:r>
      <w:r>
        <w:rPr>
          <w:rFonts w:ascii="Times New Roman" w:hAnsi="Times New Roman"/>
          <w:b/>
          <w:sz w:val="24"/>
          <w:szCs w:val="24"/>
        </w:rPr>
        <w:t xml:space="preserve">  за 202</w:t>
      </w:r>
      <w:r w:rsidR="00CF038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860D31" w:rsidRDefault="00860D31" w:rsidP="00860D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60D31" w:rsidRDefault="00DD5E0F" w:rsidP="00805E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сельского поселения </w:t>
      </w:r>
      <w:r w:rsidR="00805EFA">
        <w:rPr>
          <w:rFonts w:ascii="Times New Roman" w:hAnsi="Times New Roman"/>
          <w:sz w:val="24"/>
          <w:szCs w:val="24"/>
        </w:rPr>
        <w:t>Каменка</w:t>
      </w:r>
      <w:r>
        <w:rPr>
          <w:rFonts w:ascii="Times New Roman" w:hAnsi="Times New Roman"/>
          <w:sz w:val="24"/>
          <w:szCs w:val="24"/>
        </w:rPr>
        <w:t xml:space="preserve">  муниципального района Шенталинский</w:t>
      </w:r>
      <w:r w:rsidR="00CF038C">
        <w:rPr>
          <w:rFonts w:ascii="Times New Roman" w:hAnsi="Times New Roman"/>
          <w:sz w:val="24"/>
          <w:szCs w:val="24"/>
        </w:rPr>
        <w:t xml:space="preserve"> </w:t>
      </w:r>
      <w:r w:rsidR="00805EFA">
        <w:rPr>
          <w:rFonts w:ascii="Times New Roman" w:hAnsi="Times New Roman"/>
          <w:sz w:val="24"/>
          <w:szCs w:val="24"/>
        </w:rPr>
        <w:t>26.04</w:t>
      </w:r>
      <w:r w:rsidR="002B65D7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805EFA">
        <w:rPr>
          <w:rFonts w:ascii="Times New Roman" w:hAnsi="Times New Roman"/>
          <w:sz w:val="24"/>
          <w:szCs w:val="24"/>
        </w:rPr>
        <w:t>17-п</w:t>
      </w:r>
      <w:r>
        <w:rPr>
          <w:rFonts w:ascii="Times New Roman" w:hAnsi="Times New Roman"/>
          <w:sz w:val="24"/>
          <w:szCs w:val="24"/>
        </w:rPr>
        <w:t xml:space="preserve"> утверждена программа «Противодействие коррупции на </w:t>
      </w:r>
      <w:r w:rsidRPr="00DD5E0F">
        <w:rPr>
          <w:rFonts w:ascii="Times New Roman" w:hAnsi="Times New Roman"/>
          <w:sz w:val="24"/>
          <w:szCs w:val="24"/>
        </w:rPr>
        <w:t xml:space="preserve">территории сельского поселения </w:t>
      </w:r>
      <w:r w:rsidR="00805EFA">
        <w:rPr>
          <w:rFonts w:ascii="Times New Roman" w:hAnsi="Times New Roman"/>
          <w:sz w:val="24"/>
          <w:szCs w:val="24"/>
        </w:rPr>
        <w:t>Каменка</w:t>
      </w:r>
      <w:r w:rsidRPr="00DD5E0F">
        <w:rPr>
          <w:rFonts w:ascii="Times New Roman" w:hAnsi="Times New Roman"/>
          <w:sz w:val="24"/>
          <w:szCs w:val="24"/>
        </w:rPr>
        <w:t xml:space="preserve"> муниципального района Шенталинский Самарской области на 20</w:t>
      </w:r>
      <w:r w:rsidR="002B65D7">
        <w:rPr>
          <w:rFonts w:ascii="Times New Roman" w:hAnsi="Times New Roman"/>
          <w:sz w:val="24"/>
          <w:szCs w:val="24"/>
        </w:rPr>
        <w:t>22</w:t>
      </w:r>
      <w:r w:rsidRPr="00DD5E0F">
        <w:rPr>
          <w:rFonts w:ascii="Times New Roman" w:hAnsi="Times New Roman"/>
          <w:sz w:val="24"/>
          <w:szCs w:val="24"/>
        </w:rPr>
        <w:t>-202</w:t>
      </w:r>
      <w:r w:rsidR="002B65D7">
        <w:rPr>
          <w:rFonts w:ascii="Times New Roman" w:hAnsi="Times New Roman"/>
          <w:sz w:val="24"/>
          <w:szCs w:val="24"/>
        </w:rPr>
        <w:t>4</w:t>
      </w:r>
      <w:r w:rsidRPr="00DD5E0F">
        <w:rPr>
          <w:rFonts w:ascii="Times New Roman" w:hAnsi="Times New Roman"/>
          <w:sz w:val="24"/>
          <w:szCs w:val="24"/>
        </w:rPr>
        <w:t xml:space="preserve"> годы»</w:t>
      </w:r>
    </w:p>
    <w:p w:rsidR="00DD5E0F" w:rsidRPr="00DD5E0F" w:rsidRDefault="00DD5E0F" w:rsidP="00860D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60D31" w:rsidRDefault="00860D31" w:rsidP="00E5647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647E">
        <w:rPr>
          <w:rFonts w:ascii="Times New Roman" w:hAnsi="Times New Roman"/>
          <w:b/>
          <w:sz w:val="24"/>
          <w:szCs w:val="24"/>
        </w:rPr>
        <w:t>ОСНОВНЫЕ ПРОГРАММНЫЕ   МЕРОПРИЯТИЯ</w:t>
      </w:r>
    </w:p>
    <w:tbl>
      <w:tblPr>
        <w:tblStyle w:val="ab"/>
        <w:tblW w:w="0" w:type="auto"/>
        <w:tblLook w:val="04A0"/>
      </w:tblPr>
      <w:tblGrid>
        <w:gridCol w:w="816"/>
        <w:gridCol w:w="4206"/>
        <w:gridCol w:w="4420"/>
      </w:tblGrid>
      <w:tr w:rsidR="00DD5E0F" w:rsidTr="003A5C59">
        <w:tc>
          <w:tcPr>
            <w:tcW w:w="816" w:type="dxa"/>
          </w:tcPr>
          <w:p w:rsidR="00DD5E0F" w:rsidRDefault="00DD5E0F" w:rsidP="00E564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DB7">
              <w:rPr>
                <w:rFonts w:ascii="Times New Roman" w:hAnsi="Times New Roman"/>
                <w:sz w:val="24"/>
                <w:szCs w:val="24"/>
              </w:rPr>
              <w:t xml:space="preserve">N п/п                                                        </w:t>
            </w:r>
          </w:p>
        </w:tc>
        <w:tc>
          <w:tcPr>
            <w:tcW w:w="4206" w:type="dxa"/>
          </w:tcPr>
          <w:p w:rsidR="00DD5E0F" w:rsidRDefault="00DD5E0F" w:rsidP="00E564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DB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20" w:type="dxa"/>
          </w:tcPr>
          <w:p w:rsidR="00DD5E0F" w:rsidRDefault="00DD5E0F" w:rsidP="00E564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DD5E0F" w:rsidRPr="008E1388" w:rsidTr="003A5C59">
        <w:tc>
          <w:tcPr>
            <w:tcW w:w="9442" w:type="dxa"/>
            <w:gridSpan w:val="3"/>
          </w:tcPr>
          <w:p w:rsidR="00DD5E0F" w:rsidRPr="00DD5E0F" w:rsidRDefault="00DD5E0F" w:rsidP="00DD5E0F">
            <w:pPr>
              <w:pStyle w:val="aa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нормативно-правового регулирования в сфере противодействия коррупции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8E1388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DB7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4206" w:type="dxa"/>
          </w:tcPr>
          <w:p w:rsidR="00DD5E0F" w:rsidRPr="005C5DB7" w:rsidRDefault="00DD5E0F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DB7">
              <w:rPr>
                <w:rFonts w:ascii="Times New Roman" w:hAnsi="Times New Roman"/>
                <w:sz w:val="24"/>
                <w:szCs w:val="24"/>
              </w:rPr>
              <w:t xml:space="preserve">Разработка и внесение   актуальных                 изменений и дополнений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муниципальные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 xml:space="preserve"> норма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тивные правовые акты, во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и норм                                         действующего   федерального </w:t>
            </w:r>
          </w:p>
          <w:p w:rsidR="00DD5E0F" w:rsidRPr="008E1388" w:rsidRDefault="00DD5E0F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DB7">
              <w:rPr>
                <w:rFonts w:ascii="Times New Roman" w:hAnsi="Times New Roman"/>
                <w:sz w:val="24"/>
                <w:szCs w:val="24"/>
              </w:rPr>
              <w:t>законод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ательства, в том числе в сфере противодействия   коррупции </w:t>
            </w:r>
          </w:p>
        </w:tc>
        <w:tc>
          <w:tcPr>
            <w:tcW w:w="4420" w:type="dxa"/>
          </w:tcPr>
          <w:p w:rsidR="00DD5E0F" w:rsidRPr="008E1388" w:rsidRDefault="00DD5E0F" w:rsidP="00CF03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CF038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F15A9">
              <w:rPr>
                <w:rFonts w:ascii="Times New Roman" w:hAnsi="Times New Roman"/>
                <w:sz w:val="24"/>
                <w:szCs w:val="24"/>
              </w:rPr>
              <w:t>од  разработаны и внесены измен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и дополнения в </w:t>
            </w:r>
            <w:r w:rsidR="005B08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нормативных правовых акта</w:t>
            </w:r>
            <w:r w:rsidR="004F15A9">
              <w:rPr>
                <w:rFonts w:ascii="Times New Roman" w:hAnsi="Times New Roman"/>
                <w:sz w:val="24"/>
                <w:szCs w:val="24"/>
              </w:rPr>
              <w:t xml:space="preserve">( в т.ч. </w:t>
            </w:r>
            <w:r w:rsidR="005B08A5">
              <w:rPr>
                <w:rFonts w:ascii="Times New Roman" w:hAnsi="Times New Roman"/>
                <w:sz w:val="24"/>
                <w:szCs w:val="24"/>
              </w:rPr>
              <w:t>11</w:t>
            </w:r>
            <w:r w:rsidR="004F15A9">
              <w:rPr>
                <w:rFonts w:ascii="Times New Roman" w:hAnsi="Times New Roman"/>
                <w:sz w:val="24"/>
                <w:szCs w:val="24"/>
              </w:rPr>
              <w:t xml:space="preserve"> постановлений и </w:t>
            </w:r>
            <w:r w:rsidR="005B08A5">
              <w:rPr>
                <w:rFonts w:ascii="Times New Roman" w:hAnsi="Times New Roman"/>
                <w:sz w:val="24"/>
                <w:szCs w:val="24"/>
              </w:rPr>
              <w:t>9</w:t>
            </w:r>
            <w:r w:rsidR="004F15A9">
              <w:rPr>
                <w:rFonts w:ascii="Times New Roman" w:hAnsi="Times New Roman"/>
                <w:sz w:val="24"/>
                <w:szCs w:val="24"/>
              </w:rPr>
              <w:t xml:space="preserve"> решений)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5C5DB7" w:rsidRDefault="004F15A9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DD5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6" w:type="dxa"/>
          </w:tcPr>
          <w:p w:rsidR="00DD5E0F" w:rsidRPr="00F60DB9" w:rsidRDefault="00DD5E0F" w:rsidP="007D6CCB">
            <w:pPr>
              <w:rPr>
                <w:rFonts w:ascii="Times New Roman" w:hAnsi="Times New Roman"/>
                <w:sz w:val="24"/>
                <w:szCs w:val="24"/>
              </w:rPr>
            </w:pPr>
            <w:r w:rsidRPr="00F60DB9">
              <w:rPr>
                <w:rFonts w:ascii="Times New Roman" w:hAnsi="Times New Roman"/>
                <w:sz w:val="24"/>
                <w:szCs w:val="24"/>
              </w:rPr>
              <w:t xml:space="preserve">Активизация взаимодействия с независимыми      экспертами,                                     получившими аккредитацию  на проведение антикоррупционной экспертизы нормативных   правовых  актов и их проектов, получению   заключений экспертизы </w:t>
            </w:r>
          </w:p>
        </w:tc>
        <w:tc>
          <w:tcPr>
            <w:tcW w:w="4420" w:type="dxa"/>
          </w:tcPr>
          <w:p w:rsidR="00DD5E0F" w:rsidRPr="00F60DB9" w:rsidRDefault="004F15A9" w:rsidP="004F1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антикоррупционная экспертиза проектов НПА  и муниципальных НПА проводится Прокуратурой Шенталинского района, специалистом АСП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</w:p>
        </w:tc>
      </w:tr>
      <w:tr w:rsidR="004F15A9" w:rsidRPr="008E1388" w:rsidTr="003A5C59">
        <w:tc>
          <w:tcPr>
            <w:tcW w:w="9442" w:type="dxa"/>
            <w:gridSpan w:val="3"/>
          </w:tcPr>
          <w:p w:rsidR="004F15A9" w:rsidRPr="004F15A9" w:rsidRDefault="004F15A9" w:rsidP="004F15A9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комплексной системы противодействия  коррупции,  обеспечение открытости  и доступности для населения деятельности органов местного  самоуправления 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Шенталинский Самарской области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5C5DB7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DB7">
              <w:rPr>
                <w:rFonts w:ascii="Times New Roman" w:hAnsi="Times New Roman"/>
                <w:sz w:val="24"/>
                <w:szCs w:val="24"/>
              </w:rPr>
              <w:t xml:space="preserve">2.1.1   </w:t>
            </w:r>
          </w:p>
        </w:tc>
        <w:tc>
          <w:tcPr>
            <w:tcW w:w="4206" w:type="dxa"/>
          </w:tcPr>
          <w:p w:rsidR="00DD5E0F" w:rsidRPr="005C5DB7" w:rsidRDefault="00DD5E0F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DB7">
              <w:rPr>
                <w:rFonts w:ascii="Times New Roman" w:hAnsi="Times New Roman"/>
                <w:sz w:val="24"/>
                <w:szCs w:val="24"/>
              </w:rPr>
              <w:t>Регулярное обновле</w:t>
            </w:r>
            <w:r w:rsidR="004F15A9">
              <w:rPr>
                <w:rFonts w:ascii="Times New Roman" w:hAnsi="Times New Roman"/>
                <w:sz w:val="24"/>
                <w:szCs w:val="24"/>
              </w:rPr>
              <w:t xml:space="preserve">ние резерва кадров на 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 xml:space="preserve"> замещение вакантных</w:t>
            </w:r>
            <w:r w:rsidR="004F15A9">
              <w:rPr>
                <w:rFonts w:ascii="Times New Roman" w:hAnsi="Times New Roman"/>
                <w:sz w:val="24"/>
                <w:szCs w:val="24"/>
              </w:rPr>
              <w:t xml:space="preserve">  должностей 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4F15A9">
              <w:rPr>
                <w:rFonts w:ascii="Times New Roman" w:hAnsi="Times New Roman"/>
                <w:sz w:val="24"/>
                <w:szCs w:val="24"/>
              </w:rPr>
              <w:t xml:space="preserve">ипальной  службы. При решении 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>вопроса о назначении на руководящие  должности учитывать прежде  всего  тех лиц, которые     находились      в кадров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 xml:space="preserve">резерве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выдвижение и положительно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>себя зареком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ендовали       при  выполнении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поручений, заданий,  проявили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>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организаторские   способности </w:t>
            </w:r>
          </w:p>
        </w:tc>
        <w:tc>
          <w:tcPr>
            <w:tcW w:w="4420" w:type="dxa"/>
          </w:tcPr>
          <w:p w:rsidR="00DD5E0F" w:rsidRPr="005C5DB7" w:rsidRDefault="004F15A9" w:rsidP="005B08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кадров формируется в соответствии с положением  о порядке формирования и работы с резервом кадров Администрации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E0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E0F" w:rsidRPr="005C5DB7">
              <w:rPr>
                <w:rFonts w:ascii="Times New Roman" w:hAnsi="Times New Roman"/>
                <w:sz w:val="24"/>
                <w:szCs w:val="24"/>
              </w:rPr>
              <w:t>муниципального района Шенталинский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 постановлением АСП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B08A5">
              <w:rPr>
                <w:rFonts w:ascii="Times New Roman" w:hAnsi="Times New Roman"/>
                <w:sz w:val="24"/>
                <w:szCs w:val="24"/>
              </w:rPr>
              <w:t>12-п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B08A5">
              <w:rPr>
                <w:rFonts w:ascii="Times New Roman" w:hAnsi="Times New Roman"/>
                <w:sz w:val="24"/>
                <w:szCs w:val="24"/>
              </w:rPr>
              <w:t>15.07.2011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Резерв кадров на замещение вакантных  должностей муниципальной службы обновляе</w:t>
            </w:r>
            <w:r w:rsidR="005B08A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ежегодно.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5C5DB7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DB7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206" w:type="dxa"/>
          </w:tcPr>
          <w:p w:rsidR="00DD5E0F" w:rsidRPr="005C5DB7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DB7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>служащими общих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нципов служебного 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 xml:space="preserve">поведения, утвержденных Указом Президента                            Российской Федерации от 12.08.2002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t>885 «Об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 xml:space="preserve"> утвержде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общих принципов служебного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>поведения государственных служащих»</w:t>
            </w:r>
          </w:p>
        </w:tc>
        <w:tc>
          <w:tcPr>
            <w:tcW w:w="4420" w:type="dxa"/>
          </w:tcPr>
          <w:p w:rsidR="00DD5E0F" w:rsidRPr="005C5DB7" w:rsidRDefault="00FE33FE" w:rsidP="00D67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за соблюдением муниципальными служащими принципов служебного поведения осуществляется Главой </w:t>
            </w:r>
            <w:r w:rsidR="00DD5E0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E0F" w:rsidRPr="005C5DB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DD5E0F" w:rsidRPr="005C5DB7">
              <w:rPr>
                <w:rFonts w:ascii="Times New Roman" w:hAnsi="Times New Roman"/>
                <w:sz w:val="24"/>
                <w:szCs w:val="24"/>
              </w:rPr>
              <w:lastRenderedPageBreak/>
              <w:t>района Шенталинский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Обеспечение соблюдения муниципальными служащими общих принципов служебного поведения, утвержденных Указом Президента РФ от 12.08.2002 г. № 885 «Об утверждении общих принципов служебного поведения государственных служащих», реализовано посредством принятия Кодекса этики и служебного поведения муниципальных служащих ОМСУ 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 АСП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6774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.02.2011 г. № </w:t>
            </w:r>
            <w:r w:rsidR="00D6774E">
              <w:rPr>
                <w:rFonts w:ascii="Times New Roman" w:hAnsi="Times New Roman"/>
                <w:sz w:val="24"/>
                <w:szCs w:val="24"/>
              </w:rPr>
              <w:t>1-п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5C5DB7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2.1.3  </w:t>
            </w:r>
          </w:p>
        </w:tc>
        <w:tc>
          <w:tcPr>
            <w:tcW w:w="4206" w:type="dxa"/>
          </w:tcPr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>Проведение  с соблюдением   требований        законодательст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 о муниципальной   службе 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проверок достоверности   и 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оты,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представляемых   всеми   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пальными  служащими,  а также  лицами,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замещающ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 муниципальные   должности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сведе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о доходах  (расходах),  об имуществе и   обязательствах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имущес</w:t>
            </w:r>
            <w:r>
              <w:rPr>
                <w:rFonts w:ascii="Times New Roman" w:hAnsi="Times New Roman"/>
                <w:sz w:val="24"/>
                <w:szCs w:val="24"/>
              </w:rPr>
              <w:t>твенного  характера  служащих, своих супруги (супруга) и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несовершен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нолетних  детей.  Рассмотрение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явленных  фактов нарушений  на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заседа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ниях комиссии  по   соблюдению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ваний к служебному   поведению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муниципальных   служащих и </w:t>
            </w:r>
          </w:p>
          <w:p w:rsidR="00DD5E0F" w:rsidRPr="005C5DB7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>урегули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рованию  конфликта   интересов </w:t>
            </w:r>
          </w:p>
        </w:tc>
        <w:tc>
          <w:tcPr>
            <w:tcW w:w="4420" w:type="dxa"/>
          </w:tcPr>
          <w:p w:rsidR="00DD5E0F" w:rsidRPr="005C5DB7" w:rsidRDefault="00FE33FE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проверки достоверности  и полноты, представляемых всеми муниципальными служащими, а также лицами, замещающими муниципальные должности,  сведений о доходах (расходах), об имуществе и обязательствах имущественного характера  служащих,  своих, супруги (супруга)  и несовершеннолетних детей муниципальных служащих, предоставивших неполные сведения </w:t>
            </w:r>
            <w:r w:rsidR="00436D04">
              <w:rPr>
                <w:rFonts w:ascii="Times New Roman" w:hAnsi="Times New Roman"/>
                <w:sz w:val="24"/>
                <w:szCs w:val="24"/>
              </w:rPr>
              <w:t xml:space="preserve"> не выявлено.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0C1E8F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2.1.4  </w:t>
            </w:r>
          </w:p>
        </w:tc>
        <w:tc>
          <w:tcPr>
            <w:tcW w:w="4206" w:type="dxa"/>
          </w:tcPr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Проведение проверок   соблюдения              </w:t>
            </w:r>
          </w:p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служащими   ограничений,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запретов и требований к   служе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бному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поведению,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предусмотренных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одательством   о муниципальной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службе.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ссмотрение выявленных   фактов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наруше</w:t>
            </w:r>
            <w:r>
              <w:rPr>
                <w:rFonts w:ascii="Times New Roman" w:hAnsi="Times New Roman"/>
                <w:sz w:val="24"/>
                <w:szCs w:val="24"/>
              </w:rPr>
              <w:t>ний на заседаниях комиссии  по соблюдению требований к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служебному </w:t>
            </w:r>
          </w:p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>поведе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муниципальных   служащих и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урегул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ированию  конфликта  интересов </w:t>
            </w:r>
          </w:p>
        </w:tc>
        <w:tc>
          <w:tcPr>
            <w:tcW w:w="4420" w:type="dxa"/>
          </w:tcPr>
          <w:p w:rsidR="00436D04" w:rsidRPr="005C5DB7" w:rsidRDefault="00436D04" w:rsidP="00436D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фактов несоблюдения ограничений, запретов и неисполнения обязанностей, установленных в целях противодействия коррупции, нарушений ограничения, касающихся получения подарков и порядка сдачи подарков не выявлено. </w:t>
            </w:r>
          </w:p>
          <w:p w:rsidR="00DD5E0F" w:rsidRPr="005C5DB7" w:rsidRDefault="00DD5E0F" w:rsidP="00436D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E0F" w:rsidRPr="008E1388" w:rsidTr="003A5C59">
        <w:tc>
          <w:tcPr>
            <w:tcW w:w="816" w:type="dxa"/>
          </w:tcPr>
          <w:p w:rsidR="00DD5E0F" w:rsidRPr="000C1E8F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2.1.5  </w:t>
            </w:r>
          </w:p>
        </w:tc>
        <w:tc>
          <w:tcPr>
            <w:tcW w:w="4206" w:type="dxa"/>
          </w:tcPr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Проведение проверок информации о              </w:t>
            </w:r>
          </w:p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наличии или возможности возникновения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конфликта интересов у  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служащего, поступающей   представителю                         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анимателя   (работодателя) в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законодательством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порядке.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ссмотрение выявленных   фактов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заседаниях   комиссии  по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ению требований к   служебному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поведению муниципальных   служащих и урегулированию  конфликта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интересов. </w:t>
            </w:r>
          </w:p>
        </w:tc>
        <w:tc>
          <w:tcPr>
            <w:tcW w:w="4420" w:type="dxa"/>
          </w:tcPr>
          <w:p w:rsidR="00DD5E0F" w:rsidRPr="005C5DB7" w:rsidRDefault="00436D04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отчетный период уведомлений об иной оплачиваемой работе, о возникновении или возможном возникновении  конфликта интересов  не поступало. Фактов нарушений по данным направлениям не выявлено. 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0C1E8F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2.1.6  </w:t>
            </w:r>
          </w:p>
        </w:tc>
        <w:tc>
          <w:tcPr>
            <w:tcW w:w="4206" w:type="dxa"/>
          </w:tcPr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Проведение в порядке,   определенном          </w:t>
            </w:r>
          </w:p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представителем  нанимателя   (работодателя),   проверок сведений о фактах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щения в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целях склонения   муниципальног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служащего к совершению   коррупционных </w:t>
            </w:r>
          </w:p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правонарушений.   Рассмотрение </w:t>
            </w:r>
          </w:p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выявленных   фактов нарушений  на  заседаниях комиссии по  соблюдению требо</w:t>
            </w:r>
            <w:r>
              <w:rPr>
                <w:rFonts w:ascii="Times New Roman" w:hAnsi="Times New Roman"/>
                <w:sz w:val="24"/>
                <w:szCs w:val="24"/>
              </w:rPr>
              <w:t>ваний  к служебному   поведению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муниципальных   служащих и </w:t>
            </w:r>
          </w:p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>урегулированию  конфликта   интересов</w:t>
            </w:r>
          </w:p>
        </w:tc>
        <w:tc>
          <w:tcPr>
            <w:tcW w:w="4420" w:type="dxa"/>
          </w:tcPr>
          <w:p w:rsidR="00DD5E0F" w:rsidRPr="005C5DB7" w:rsidRDefault="00436D04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отчетные период фактов обращения  в Администрацию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>муниципального района Шенталинский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склонении муниципальных служащих к совершению коррупционных правонарушений не поступало.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0C1E8F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2.1.7  </w:t>
            </w:r>
          </w:p>
        </w:tc>
        <w:tc>
          <w:tcPr>
            <w:tcW w:w="4206" w:type="dxa"/>
          </w:tcPr>
          <w:p w:rsidR="00DD5E0F" w:rsidRPr="000C1E8F" w:rsidRDefault="00DD5E0F" w:rsidP="006C03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Размещение в соответствии  с требованиями      действующего законодательства  сведений о     </w:t>
            </w:r>
          </w:p>
          <w:p w:rsidR="00DD5E0F" w:rsidRPr="000C1E8F" w:rsidRDefault="00DD5E0F" w:rsidP="006C03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доходах  (расходах), об имуществе и                           </w:t>
            </w:r>
          </w:p>
          <w:p w:rsidR="00DD5E0F" w:rsidRPr="000C1E8F" w:rsidRDefault="00DD5E0F" w:rsidP="006C03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обязательствах  имущественного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характера 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муниципальных   служащих,  а также иных  сведений по вопросам   противодействия </w:t>
            </w:r>
          </w:p>
          <w:p w:rsidR="00DD5E0F" w:rsidRPr="000C1E8F" w:rsidRDefault="00DD5E0F" w:rsidP="006C03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коррупции в сети   Интернет </w:t>
            </w:r>
          </w:p>
          <w:p w:rsidR="00DD5E0F" w:rsidRPr="000C1E8F" w:rsidRDefault="00DD5E0F" w:rsidP="00BF0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DD5E0F" w:rsidRPr="005C5DB7" w:rsidRDefault="00CA358E" w:rsidP="00CA35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доходах (расходах)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>об имущес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 и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обязательствах  имущественного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характера 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муниципальных   служащих,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лиц, замещающих муниципальные должности размещены на сайте Администрации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>муниципального района Шенталинский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сети интернет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0C1E8F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2.1.8  </w:t>
            </w:r>
          </w:p>
        </w:tc>
        <w:tc>
          <w:tcPr>
            <w:tcW w:w="4206" w:type="dxa"/>
          </w:tcPr>
          <w:p w:rsidR="00DD5E0F" w:rsidRPr="000C1E8F" w:rsidRDefault="00DD5E0F" w:rsidP="006C03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>Размещение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 с требованиями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действующего законодательства  на офици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альном сайте   АСП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</w:p>
          <w:p w:rsidR="00DD5E0F" w:rsidRPr="000C1E8F" w:rsidRDefault="00DD5E0F" w:rsidP="006C03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     муниципального  района   Шенталинский</w:t>
            </w:r>
          </w:p>
          <w:p w:rsidR="00DD5E0F" w:rsidRPr="000C1E8F" w:rsidRDefault="00DD5E0F" w:rsidP="006C03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     Самарской области информации  об итогах деятельности комиссии по   соблюдению  требований  к служебному   поведению </w:t>
            </w:r>
          </w:p>
          <w:p w:rsidR="00DD5E0F" w:rsidRPr="000C1E8F" w:rsidRDefault="00DD5E0F" w:rsidP="006C03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     муниципальных     служащих и </w:t>
            </w:r>
          </w:p>
          <w:p w:rsidR="00DD5E0F" w:rsidRPr="000C1E8F" w:rsidRDefault="00DD5E0F" w:rsidP="006C03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     урегулированию  конфликта интересов за  отчетный   период. </w:t>
            </w:r>
          </w:p>
          <w:p w:rsidR="00DD5E0F" w:rsidRPr="000C1E8F" w:rsidRDefault="00DD5E0F" w:rsidP="006C03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CA358E" w:rsidRPr="000C1E8F" w:rsidRDefault="00CA358E" w:rsidP="00CA35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деятельности комиссии по   соблюдению  требований  к служебному   поведению </w:t>
            </w:r>
          </w:p>
          <w:p w:rsidR="00CA358E" w:rsidRPr="000C1E8F" w:rsidRDefault="00CA358E" w:rsidP="00CA35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     муниципальных     служащих и </w:t>
            </w:r>
          </w:p>
          <w:p w:rsidR="00CA358E" w:rsidRPr="000C1E8F" w:rsidRDefault="00CA358E" w:rsidP="00CA35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     урегулированию  конфликта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интересов за  отчетный   период размещены на сайте </w:t>
            </w:r>
          </w:p>
          <w:p w:rsidR="00DD5E0F" w:rsidRPr="005C5DB7" w:rsidRDefault="00CA358E" w:rsidP="00CA35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DD5E0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="00DD5E0F" w:rsidRPr="005C5DB7">
              <w:rPr>
                <w:rFonts w:ascii="Times New Roman" w:hAnsi="Times New Roman"/>
                <w:sz w:val="24"/>
                <w:szCs w:val="24"/>
              </w:rPr>
              <w:t>муниципального района Шенталинский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сети интернет</w:t>
            </w:r>
          </w:p>
        </w:tc>
      </w:tr>
      <w:tr w:rsidR="009C37AC" w:rsidRPr="008E1388" w:rsidTr="003A5C59">
        <w:tc>
          <w:tcPr>
            <w:tcW w:w="816" w:type="dxa"/>
          </w:tcPr>
          <w:p w:rsidR="009C37AC" w:rsidRDefault="009C37AC" w:rsidP="002B65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2B65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:rsidR="009C37AC" w:rsidRPr="00CA3B90" w:rsidRDefault="009C37AC" w:rsidP="007D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соблюдением лицами,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 к ответственности в случае их несоблюдения</w:t>
            </w:r>
          </w:p>
        </w:tc>
        <w:tc>
          <w:tcPr>
            <w:tcW w:w="4420" w:type="dxa"/>
          </w:tcPr>
          <w:p w:rsidR="009C37AC" w:rsidRDefault="009C37AC" w:rsidP="009C37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замещающие должности муниципальной службы в сельском поселении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за отчетный период  не сталкивались с ситуацией возникновения  и предотвращения  и урегулирования конфликта интересов</w:t>
            </w:r>
          </w:p>
        </w:tc>
      </w:tr>
      <w:tr w:rsidR="009C37AC" w:rsidRPr="008E1388" w:rsidTr="003A5C59">
        <w:tc>
          <w:tcPr>
            <w:tcW w:w="816" w:type="dxa"/>
          </w:tcPr>
          <w:p w:rsidR="009C37AC" w:rsidRPr="003A5C59" w:rsidRDefault="002B65D7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4206" w:type="dxa"/>
          </w:tcPr>
          <w:p w:rsidR="009C37AC" w:rsidRPr="003A5C59" w:rsidRDefault="002B65D7" w:rsidP="007D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C37AC" w:rsidRPr="003A5C59">
              <w:rPr>
                <w:rFonts w:ascii="Times New Roman" w:hAnsi="Times New Roman"/>
                <w:sz w:val="24"/>
                <w:szCs w:val="24"/>
              </w:rPr>
              <w:t>ринятие мер по повышению кадровой работы в части</w:t>
            </w:r>
            <w:r w:rsidR="00DC641C" w:rsidRPr="003A5C59">
              <w:rPr>
                <w:rFonts w:ascii="Times New Roman" w:hAnsi="Times New Roman"/>
                <w:sz w:val="24"/>
                <w:szCs w:val="24"/>
              </w:rPr>
              <w:t>, к</w:t>
            </w:r>
            <w:r w:rsidR="009C37AC" w:rsidRPr="003A5C59">
              <w:rPr>
                <w:rFonts w:ascii="Times New Roman" w:hAnsi="Times New Roman"/>
                <w:sz w:val="24"/>
                <w:szCs w:val="24"/>
              </w:rPr>
              <w:t xml:space="preserve">асающейся ведения личных дел лиц, замещающих муниципальные должности </w:t>
            </w:r>
            <w:r w:rsidR="00DC641C" w:rsidRPr="003A5C59">
              <w:rPr>
                <w:rFonts w:ascii="Times New Roman" w:hAnsi="Times New Roman"/>
                <w:sz w:val="24"/>
                <w:szCs w:val="24"/>
              </w:rPr>
              <w:t xml:space="preserve"> и должности муниципальной служ</w:t>
            </w:r>
            <w:r w:rsidR="009C37AC" w:rsidRPr="003A5C59">
              <w:rPr>
                <w:rFonts w:ascii="Times New Roman" w:hAnsi="Times New Roman"/>
                <w:sz w:val="24"/>
                <w:szCs w:val="24"/>
              </w:rPr>
              <w:t>бы, в том числе контроля за актуализацией сведений, содержащихся в анкетах, представляемых</w:t>
            </w:r>
            <w:r w:rsidR="003A5C59" w:rsidRPr="003A5C59">
              <w:rPr>
                <w:rFonts w:ascii="Times New Roman" w:hAnsi="Times New Roman"/>
                <w:sz w:val="24"/>
                <w:szCs w:val="24"/>
              </w:rPr>
              <w:t xml:space="preserve"> при назначении на указанные должности</w:t>
            </w:r>
            <w:r w:rsidR="003A5C59">
              <w:rPr>
                <w:rFonts w:ascii="Times New Roman" w:hAnsi="Times New Roman"/>
                <w:sz w:val="24"/>
                <w:szCs w:val="24"/>
              </w:rPr>
              <w:t xml:space="preserve">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420" w:type="dxa"/>
          </w:tcPr>
          <w:p w:rsidR="009C37AC" w:rsidRDefault="003A5C59" w:rsidP="00CF0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кадровой службой АСП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="00751865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CF038C">
              <w:rPr>
                <w:rFonts w:ascii="Times New Roman" w:hAnsi="Times New Roman"/>
                <w:sz w:val="24"/>
                <w:szCs w:val="24"/>
              </w:rPr>
              <w:t>3</w:t>
            </w:r>
            <w:r w:rsidR="00751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году проведена актуализация</w:t>
            </w:r>
            <w:r w:rsidRPr="003A5C59">
              <w:rPr>
                <w:rFonts w:ascii="Times New Roman" w:hAnsi="Times New Roman"/>
                <w:sz w:val="24"/>
                <w:szCs w:val="24"/>
              </w:rPr>
              <w:t xml:space="preserve"> сведений, содержащихся в </w:t>
            </w:r>
            <w:r>
              <w:rPr>
                <w:rFonts w:ascii="Times New Roman" w:hAnsi="Times New Roman"/>
                <w:sz w:val="24"/>
                <w:szCs w:val="24"/>
              </w:rPr>
              <w:t>личных делах муниципальных служащих. При сопоставлении их анкетны</w:t>
            </w:r>
            <w:r w:rsidRPr="003A5C59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данных со сведениями о лицах, состоящих с ними в близком родстве  или свойстве, возможные  конфликты интересов  не выявлены</w:t>
            </w:r>
          </w:p>
        </w:tc>
      </w:tr>
      <w:tr w:rsidR="003A5C59" w:rsidRPr="008E1388" w:rsidTr="000F1942">
        <w:tc>
          <w:tcPr>
            <w:tcW w:w="9442" w:type="dxa"/>
            <w:gridSpan w:val="3"/>
          </w:tcPr>
          <w:p w:rsidR="003A5C59" w:rsidRDefault="003A5C59" w:rsidP="009C37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Антикоррупционная пропаганда и просвещение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0C1E8F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2.2.1  </w:t>
            </w:r>
          </w:p>
        </w:tc>
        <w:tc>
          <w:tcPr>
            <w:tcW w:w="4206" w:type="dxa"/>
          </w:tcPr>
          <w:p w:rsidR="00DD5E0F" w:rsidRPr="000C1E8F" w:rsidRDefault="00DD5E0F" w:rsidP="004D5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Публикация    материалов   в печатных          изданиях   и  в электронных     средствах     </w:t>
            </w:r>
          </w:p>
          <w:p w:rsidR="00DD5E0F" w:rsidRPr="000C1E8F" w:rsidRDefault="00DD5E0F" w:rsidP="004D5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     массовой информации  по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противодействия   коррупции в  </w:t>
            </w:r>
            <w:r>
              <w:rPr>
                <w:rFonts w:ascii="Times New Roman" w:hAnsi="Times New Roman"/>
                <w:sz w:val="24"/>
                <w:szCs w:val="24"/>
              </w:rPr>
              <w:t>с/п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Шенталинский     и </w:t>
            </w:r>
          </w:p>
          <w:p w:rsidR="00DD5E0F" w:rsidRPr="000C1E8F" w:rsidRDefault="00DD5E0F" w:rsidP="006C03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     о ходе исполнения   Программы </w:t>
            </w:r>
          </w:p>
        </w:tc>
        <w:tc>
          <w:tcPr>
            <w:tcW w:w="4420" w:type="dxa"/>
          </w:tcPr>
          <w:p w:rsidR="00DD5E0F" w:rsidRPr="005C5DB7" w:rsidRDefault="003A5C59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вопросам противодействия коррупции в сельском поселении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E0F" w:rsidRPr="005C5DB7">
              <w:rPr>
                <w:rFonts w:ascii="Times New Roman" w:hAnsi="Times New Roman"/>
                <w:sz w:val="24"/>
                <w:szCs w:val="24"/>
              </w:rPr>
              <w:t>муниципального района Шенталинский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размещается и регулярно обновляется на официальном сайте АСП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0C1E8F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2.2.2  </w:t>
            </w:r>
          </w:p>
        </w:tc>
        <w:tc>
          <w:tcPr>
            <w:tcW w:w="4206" w:type="dxa"/>
          </w:tcPr>
          <w:p w:rsidR="00DD5E0F" w:rsidRPr="000C1E8F" w:rsidRDefault="00DD5E0F" w:rsidP="004D5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Обеспечение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прозрачности   при  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принятии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     по кадровым   вопросам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с использованием   возможностей,                               </w:t>
            </w:r>
          </w:p>
          <w:p w:rsidR="00DD5E0F" w:rsidRPr="000C1E8F" w:rsidRDefault="00DD5E0F" w:rsidP="004D5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предоставленных   средствами   массовой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</w:p>
        </w:tc>
        <w:tc>
          <w:tcPr>
            <w:tcW w:w="4420" w:type="dxa"/>
          </w:tcPr>
          <w:p w:rsidR="00DD5E0F" w:rsidRPr="005C5DB7" w:rsidRDefault="003A5C59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появляющихся вакансиях, конкурсах на вакантные должности размещаются на официальном сайте Администрации </w:t>
            </w:r>
            <w:r w:rsidR="00DD5E0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E0F" w:rsidRPr="005C5DB7">
              <w:rPr>
                <w:rFonts w:ascii="Times New Roman" w:hAnsi="Times New Roman"/>
                <w:sz w:val="24"/>
                <w:szCs w:val="24"/>
              </w:rPr>
              <w:t>муниципального района Шенталинский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сети интернет</w:t>
            </w:r>
          </w:p>
        </w:tc>
      </w:tr>
      <w:tr w:rsidR="003A5C59" w:rsidRPr="008E1388" w:rsidTr="003A5C59">
        <w:tc>
          <w:tcPr>
            <w:tcW w:w="816" w:type="dxa"/>
          </w:tcPr>
          <w:p w:rsidR="003A5C59" w:rsidRPr="000C1E8F" w:rsidRDefault="003A5C59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206" w:type="dxa"/>
          </w:tcPr>
          <w:p w:rsidR="003A5C59" w:rsidRPr="000C1E8F" w:rsidRDefault="002B65D7" w:rsidP="004D5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A5C59">
              <w:rPr>
                <w:rFonts w:ascii="Times New Roman" w:hAnsi="Times New Roman"/>
                <w:sz w:val="24"/>
                <w:szCs w:val="24"/>
              </w:rPr>
              <w:t xml:space="preserve">беспечение ежегодного повышения квалификации муниципальных служащих, в должностные обязанности которых </w:t>
            </w:r>
            <w:r w:rsidR="009430C2">
              <w:rPr>
                <w:rFonts w:ascii="Times New Roman" w:hAnsi="Times New Roman"/>
                <w:sz w:val="24"/>
                <w:szCs w:val="24"/>
              </w:rPr>
              <w:t>входит участие в противодействии коррупции</w:t>
            </w:r>
          </w:p>
        </w:tc>
        <w:tc>
          <w:tcPr>
            <w:tcW w:w="4420" w:type="dxa"/>
          </w:tcPr>
          <w:p w:rsidR="003A5C59" w:rsidRDefault="009430C2" w:rsidP="00CF03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сотрудник, в должностные обязанности которого входит  участие в противодействии коррупции в 202</w:t>
            </w:r>
            <w:r w:rsidR="00CF038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прошел повышение квалификации</w:t>
            </w:r>
          </w:p>
        </w:tc>
      </w:tr>
      <w:tr w:rsidR="009430C2" w:rsidRPr="008E1388" w:rsidTr="003A5C59">
        <w:tc>
          <w:tcPr>
            <w:tcW w:w="816" w:type="dxa"/>
          </w:tcPr>
          <w:p w:rsidR="009430C2" w:rsidRDefault="009430C2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206" w:type="dxa"/>
          </w:tcPr>
          <w:p w:rsidR="009430C2" w:rsidRDefault="002B65D7" w:rsidP="004D5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430C2">
              <w:rPr>
                <w:rFonts w:ascii="Times New Roman" w:hAnsi="Times New Roman"/>
                <w:sz w:val="24"/>
                <w:szCs w:val="24"/>
              </w:rPr>
              <w:t>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НПА РФ по образовательным программам в области противодействия коррупции</w:t>
            </w:r>
          </w:p>
        </w:tc>
        <w:tc>
          <w:tcPr>
            <w:tcW w:w="4420" w:type="dxa"/>
          </w:tcPr>
          <w:p w:rsidR="009430C2" w:rsidRDefault="009430C2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отчетные период муниципальных служащих, впервые поступивших на муниципальную службу не было</w:t>
            </w:r>
          </w:p>
        </w:tc>
      </w:tr>
      <w:tr w:rsidR="009430C2" w:rsidRPr="008E1388" w:rsidTr="00CC3141">
        <w:tc>
          <w:tcPr>
            <w:tcW w:w="9442" w:type="dxa"/>
            <w:gridSpan w:val="3"/>
          </w:tcPr>
          <w:p w:rsidR="009430C2" w:rsidRDefault="009430C2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Организационные управленческие меры по обеспечению антикоррупционной деятельности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0C1E8F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2.3.1  </w:t>
            </w:r>
          </w:p>
        </w:tc>
        <w:tc>
          <w:tcPr>
            <w:tcW w:w="4206" w:type="dxa"/>
          </w:tcPr>
          <w:p w:rsidR="00DD5E0F" w:rsidRPr="000C1E8F" w:rsidRDefault="00DD5E0F" w:rsidP="004D5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>Организация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нтроля за качественным и 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своевременным  рассмотрением   обращений       и жалоб физических, юридических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 и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индивидуальных  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ей,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содержащих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о нарушениях  их прав и законных интересов, а также о фактах коррупции, превышения   (не </w:t>
            </w:r>
          </w:p>
          <w:p w:rsidR="00DD5E0F" w:rsidRPr="000C1E8F" w:rsidRDefault="00DD5E0F" w:rsidP="004D5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     исполнения) должностных   полномочий, нар</w:t>
            </w:r>
            <w:r>
              <w:rPr>
                <w:rFonts w:ascii="Times New Roman" w:hAnsi="Times New Roman"/>
                <w:sz w:val="24"/>
                <w:szCs w:val="24"/>
              </w:rPr>
              <w:t>ушении  ограничений и запретов,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  налагаемых на муниципальных       служащих </w:t>
            </w:r>
          </w:p>
          <w:p w:rsidR="00DD5E0F" w:rsidRPr="000C1E8F" w:rsidRDefault="00DD5E0F" w:rsidP="004D5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DD5E0F" w:rsidRPr="005C5DB7" w:rsidRDefault="00DD5E0F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D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DB7">
              <w:rPr>
                <w:rFonts w:ascii="Times New Roman" w:hAnsi="Times New Roman"/>
                <w:sz w:val="24"/>
                <w:szCs w:val="24"/>
              </w:rPr>
              <w:t>муниципального района Шенталинский</w:t>
            </w:r>
            <w:r w:rsidR="009430C2">
              <w:rPr>
                <w:rFonts w:ascii="Times New Roman" w:hAnsi="Times New Roman"/>
                <w:sz w:val="24"/>
                <w:szCs w:val="24"/>
              </w:rPr>
              <w:t xml:space="preserve">  осуществляет постоянный контроль за соблюдением сроков рассмотрения обращений граждан и юридических лиц, </w:t>
            </w:r>
            <w:r w:rsidR="009430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поступивших  в АСП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="009430C2">
              <w:rPr>
                <w:rFonts w:ascii="Times New Roman" w:hAnsi="Times New Roman"/>
                <w:sz w:val="24"/>
                <w:szCs w:val="24"/>
              </w:rPr>
              <w:t xml:space="preserve"> в том числе содержащих сведения о фактах коррупции  и коррупционных проявлениях</w:t>
            </w:r>
          </w:p>
        </w:tc>
      </w:tr>
      <w:tr w:rsidR="00DD5E0F" w:rsidRPr="008E1388" w:rsidTr="003A5C59">
        <w:tc>
          <w:tcPr>
            <w:tcW w:w="816" w:type="dxa"/>
          </w:tcPr>
          <w:p w:rsidR="00DD5E0F" w:rsidRPr="000C1E8F" w:rsidRDefault="00DD5E0F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2.3.2  </w:t>
            </w:r>
          </w:p>
        </w:tc>
        <w:tc>
          <w:tcPr>
            <w:tcW w:w="4206" w:type="dxa"/>
          </w:tcPr>
          <w:p w:rsidR="00DD5E0F" w:rsidRPr="000C1E8F" w:rsidRDefault="00DD5E0F" w:rsidP="004D5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E8F">
              <w:rPr>
                <w:rFonts w:ascii="Times New Roman" w:hAnsi="Times New Roman"/>
                <w:sz w:val="24"/>
                <w:szCs w:val="24"/>
              </w:rPr>
              <w:t>Обеспечить неу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коснительное   соблюдение     </w:t>
            </w:r>
            <w:r w:rsidRPr="000C1E8F">
              <w:rPr>
                <w:rFonts w:ascii="Times New Roman" w:hAnsi="Times New Roman"/>
                <w:sz w:val="24"/>
                <w:szCs w:val="24"/>
              </w:rPr>
              <w:t xml:space="preserve">правил приема  граждан                                         </w:t>
            </w:r>
          </w:p>
        </w:tc>
        <w:tc>
          <w:tcPr>
            <w:tcW w:w="4420" w:type="dxa"/>
          </w:tcPr>
          <w:p w:rsidR="00DD5E0F" w:rsidRPr="005C5DB7" w:rsidRDefault="009430C2" w:rsidP="008E1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E0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="00CF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E0F" w:rsidRPr="005C5DB7">
              <w:rPr>
                <w:rFonts w:ascii="Times New Roman" w:hAnsi="Times New Roman"/>
                <w:sz w:val="24"/>
                <w:szCs w:val="24"/>
              </w:rPr>
              <w:t>муниципального района Шенталинский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правила приема граждан соблюдаются</w:t>
            </w:r>
          </w:p>
        </w:tc>
      </w:tr>
      <w:tr w:rsidR="0037126A" w:rsidRPr="008E1388" w:rsidTr="00A02E35">
        <w:tc>
          <w:tcPr>
            <w:tcW w:w="9442" w:type="dxa"/>
            <w:gridSpan w:val="3"/>
          </w:tcPr>
          <w:p w:rsidR="0037126A" w:rsidRDefault="0037126A" w:rsidP="00371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Обеспечение открытости и доступности деятельности 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</w:p>
        </w:tc>
      </w:tr>
      <w:tr w:rsidR="002B65D7" w:rsidRPr="008E1388" w:rsidTr="003A5C59">
        <w:tc>
          <w:tcPr>
            <w:tcW w:w="816" w:type="dxa"/>
          </w:tcPr>
          <w:p w:rsidR="002B65D7" w:rsidRPr="00751865" w:rsidRDefault="002B65D7" w:rsidP="00B85E7D">
            <w:pPr>
              <w:rPr>
                <w:rFonts w:ascii="Times New Roman" w:hAnsi="Times New Roman"/>
                <w:sz w:val="24"/>
                <w:szCs w:val="24"/>
              </w:rPr>
            </w:pPr>
            <w:r w:rsidRPr="00751865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206" w:type="dxa"/>
          </w:tcPr>
          <w:p w:rsidR="002B65D7" w:rsidRPr="00751865" w:rsidRDefault="002B65D7" w:rsidP="00B85E7D">
            <w:pPr>
              <w:rPr>
                <w:rFonts w:ascii="Times New Roman" w:hAnsi="Times New Roman"/>
                <w:sz w:val="24"/>
                <w:szCs w:val="24"/>
              </w:rPr>
            </w:pPr>
            <w:r w:rsidRPr="00751865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службы  «Телефон доверия» органов местного самоуправления 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7518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Шенталинский и электронного почтового ящика в целях приема сообщений граждан о фактах коррупции, иных противоправных действиях, фактах нарушения муниципальными служащими  требований к служебному поведению</w:t>
            </w:r>
          </w:p>
        </w:tc>
        <w:tc>
          <w:tcPr>
            <w:tcW w:w="4420" w:type="dxa"/>
          </w:tcPr>
          <w:p w:rsidR="002B65D7" w:rsidRPr="00751865" w:rsidRDefault="00751865" w:rsidP="008A28E6">
            <w:pPr>
              <w:rPr>
                <w:rFonts w:ascii="Times New Roman" w:hAnsi="Times New Roman"/>
                <w:sz w:val="24"/>
                <w:szCs w:val="24"/>
              </w:rPr>
            </w:pPr>
            <w:r w:rsidRPr="00751865">
              <w:rPr>
                <w:rFonts w:ascii="Times New Roman" w:hAnsi="Times New Roman"/>
                <w:sz w:val="24"/>
                <w:szCs w:val="24"/>
              </w:rPr>
              <w:t xml:space="preserve">сообщений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751865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751865">
              <w:rPr>
                <w:rFonts w:ascii="Times New Roman" w:hAnsi="Times New Roman"/>
                <w:sz w:val="24"/>
                <w:szCs w:val="24"/>
              </w:rPr>
              <w:t xml:space="preserve"> о фактах коррупции, иных противоправных действиях, фактах нарушения муниципальными служащими  требований к служебному поведению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пос</w:t>
            </w:r>
            <w:r w:rsidR="008A28E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упало</w:t>
            </w:r>
          </w:p>
        </w:tc>
      </w:tr>
      <w:tr w:rsidR="00751865" w:rsidRPr="008E1388" w:rsidTr="003A5C59">
        <w:tc>
          <w:tcPr>
            <w:tcW w:w="816" w:type="dxa"/>
          </w:tcPr>
          <w:p w:rsidR="00751865" w:rsidRPr="00751865" w:rsidRDefault="00751865" w:rsidP="00123192">
            <w:pPr>
              <w:rPr>
                <w:rFonts w:ascii="Times New Roman" w:hAnsi="Times New Roman"/>
                <w:sz w:val="24"/>
                <w:szCs w:val="24"/>
              </w:rPr>
            </w:pPr>
            <w:r w:rsidRPr="00751865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4206" w:type="dxa"/>
          </w:tcPr>
          <w:p w:rsidR="00751865" w:rsidRPr="00751865" w:rsidRDefault="00751865" w:rsidP="00123192">
            <w:pPr>
              <w:rPr>
                <w:rFonts w:ascii="Times New Roman" w:hAnsi="Times New Roman"/>
                <w:sz w:val="24"/>
                <w:szCs w:val="24"/>
              </w:rPr>
            </w:pPr>
            <w:r w:rsidRPr="00751865"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граждан в адрес органов местного самоуправления 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7518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Шенталинский  на предмет наличия информации о фактах коррупции со стороны муниципальных служащих</w:t>
            </w:r>
          </w:p>
        </w:tc>
        <w:tc>
          <w:tcPr>
            <w:tcW w:w="4420" w:type="dxa"/>
          </w:tcPr>
          <w:p w:rsidR="00751865" w:rsidRPr="00751865" w:rsidRDefault="00751865" w:rsidP="00B85E7D">
            <w:pPr>
              <w:rPr>
                <w:rFonts w:ascii="Times New Roman" w:hAnsi="Times New Roman"/>
                <w:sz w:val="24"/>
                <w:szCs w:val="24"/>
              </w:rPr>
            </w:pPr>
            <w:r w:rsidRPr="00751865">
              <w:rPr>
                <w:rFonts w:ascii="Times New Roman" w:hAnsi="Times New Roman"/>
                <w:sz w:val="24"/>
                <w:szCs w:val="24"/>
              </w:rPr>
              <w:t xml:space="preserve">обращений граждан в адрес органов местного самоуправления сельского поселения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7518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Шенталинский  на предмет наличия информации о фактах коррупции со стороны муниципальных служащих не поступало</w:t>
            </w:r>
          </w:p>
        </w:tc>
      </w:tr>
    </w:tbl>
    <w:p w:rsidR="00E5647E" w:rsidRDefault="00E5647E" w:rsidP="00E5647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2693"/>
        <w:gridCol w:w="1416"/>
        <w:gridCol w:w="1642"/>
        <w:gridCol w:w="1643"/>
        <w:gridCol w:w="1643"/>
      </w:tblGrid>
      <w:tr w:rsidR="00F34A90" w:rsidTr="001B17E5">
        <w:tc>
          <w:tcPr>
            <w:tcW w:w="817" w:type="dxa"/>
          </w:tcPr>
          <w:p w:rsidR="00F34A90" w:rsidRDefault="00F34A90" w:rsidP="00E564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34A90" w:rsidRDefault="00F34A90" w:rsidP="00E564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6" w:type="dxa"/>
          </w:tcPr>
          <w:p w:rsidR="00F34A90" w:rsidRDefault="00F34A90" w:rsidP="00E564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85" w:type="dxa"/>
            <w:gridSpan w:val="2"/>
          </w:tcPr>
          <w:p w:rsidR="00F34A90" w:rsidRDefault="00F34A90" w:rsidP="00E564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целевых индикаторов</w:t>
            </w:r>
          </w:p>
        </w:tc>
        <w:tc>
          <w:tcPr>
            <w:tcW w:w="1643" w:type="dxa"/>
          </w:tcPr>
          <w:p w:rsidR="00F34A90" w:rsidRDefault="00F34A90" w:rsidP="00E564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достижения целевых индикаторов %</w:t>
            </w:r>
          </w:p>
        </w:tc>
      </w:tr>
      <w:tr w:rsidR="00F34A90" w:rsidTr="001B17E5">
        <w:tc>
          <w:tcPr>
            <w:tcW w:w="817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A90">
              <w:rPr>
                <w:rFonts w:ascii="Times New Roman" w:hAnsi="Times New Roman"/>
                <w:sz w:val="24"/>
                <w:szCs w:val="24"/>
              </w:rPr>
              <w:t>доля выполненных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 муниципальной программой к реализации в соответствующем году, от общего количества мероприятий</w:t>
            </w:r>
          </w:p>
        </w:tc>
        <w:tc>
          <w:tcPr>
            <w:tcW w:w="1416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2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34A90" w:rsidTr="001B17E5">
        <w:tc>
          <w:tcPr>
            <w:tcW w:w="817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НПА и проектов НПА, разработанных в соответствующем году, в отношении которых проведена обязательная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антикоррупционная экспертиза, от их общего количества</w:t>
            </w:r>
          </w:p>
        </w:tc>
        <w:tc>
          <w:tcPr>
            <w:tcW w:w="1416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2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34A90" w:rsidTr="001B17E5">
        <w:tc>
          <w:tcPr>
            <w:tcW w:w="817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вынесенных в соответствующем году на рассмотрение комиссии по соблюдению требований к служебному поведению муниципальных служащих и урегулированию конфликта интересов,  от общего количества таких нарушений, выявленных в соответствующем году</w:t>
            </w:r>
          </w:p>
        </w:tc>
        <w:tc>
          <w:tcPr>
            <w:tcW w:w="1416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2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34A90" w:rsidTr="001B17E5">
        <w:tc>
          <w:tcPr>
            <w:tcW w:w="817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муниципальных служащих, прошедших обучение (повышение к</w:t>
            </w:r>
            <w:r w:rsidR="001B17E5">
              <w:rPr>
                <w:rFonts w:ascii="Times New Roman" w:hAnsi="Times New Roman"/>
                <w:sz w:val="24"/>
                <w:szCs w:val="24"/>
              </w:rPr>
              <w:t>валификации) по антикорруп</w:t>
            </w:r>
            <w:r>
              <w:rPr>
                <w:rFonts w:ascii="Times New Roman" w:hAnsi="Times New Roman"/>
                <w:sz w:val="24"/>
                <w:szCs w:val="24"/>
              </w:rPr>
              <w:t>ционным программа</w:t>
            </w:r>
            <w:r w:rsidR="001B17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6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642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34A90" w:rsidTr="001B17E5">
        <w:tc>
          <w:tcPr>
            <w:tcW w:w="817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уведомлений муниципальных служащих о фактах обращения в целях склонения их к совершению коррупционных правонарушений. Рассмотренных комиссией, о общего количества уведомлений, направленных представителю нанимателя</w:t>
            </w:r>
          </w:p>
        </w:tc>
        <w:tc>
          <w:tcPr>
            <w:tcW w:w="1416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2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34A90" w:rsidTr="001B17E5">
        <w:tc>
          <w:tcPr>
            <w:tcW w:w="817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уведомлений муниципальных служащих о получении подарка в связи с их должностным положением или исполнением  ими служебных (должностных) обязанностей, направленных для рассмотрения в установленном порядке, от общего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указанных уведомлений</w:t>
            </w:r>
          </w:p>
        </w:tc>
        <w:tc>
          <w:tcPr>
            <w:tcW w:w="1416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2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34A90" w:rsidTr="001B17E5">
        <w:tc>
          <w:tcPr>
            <w:tcW w:w="817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размещенных на сайте АСП </w:t>
            </w:r>
            <w:r w:rsidR="00805EFA">
              <w:rPr>
                <w:rFonts w:ascii="Times New Roman" w:hAnsi="Times New Roman"/>
                <w:sz w:val="24"/>
                <w:szCs w:val="24"/>
              </w:rPr>
              <w:t>Каменка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интернет проектов НПА, разработанных в соответствующем году для обеспечения возможности проведения их независимой антикоррупционной экспертизы, от общего количества таких проектов</w:t>
            </w:r>
          </w:p>
        </w:tc>
        <w:tc>
          <w:tcPr>
            <w:tcW w:w="1416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2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F34A90" w:rsidRPr="00F34A90" w:rsidRDefault="001B17E5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34A90" w:rsidTr="001B17E5">
        <w:tc>
          <w:tcPr>
            <w:tcW w:w="817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34A90" w:rsidRPr="00F34A90" w:rsidRDefault="00F34A90" w:rsidP="00E56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A90" w:rsidRPr="00E5647E" w:rsidRDefault="00F34A90" w:rsidP="00E5647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60D31" w:rsidRDefault="00860D31" w:rsidP="00860D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60D31" w:rsidRPr="000C1E8F" w:rsidRDefault="00860D31" w:rsidP="00860D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60D31" w:rsidRPr="000C1E8F" w:rsidRDefault="00860D31" w:rsidP="004D53D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60D31" w:rsidRPr="00E00807" w:rsidRDefault="001B17E5" w:rsidP="001B17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r w:rsidR="00805EFA">
        <w:rPr>
          <w:rFonts w:ascii="Times New Roman" w:hAnsi="Times New Roman"/>
          <w:sz w:val="24"/>
          <w:szCs w:val="24"/>
        </w:rPr>
        <w:t>Каменка</w:t>
      </w:r>
      <w:bookmarkStart w:id="0" w:name="_GoBack"/>
      <w:bookmarkEnd w:id="0"/>
      <w:r w:rsidR="00CF038C">
        <w:rPr>
          <w:rFonts w:ascii="Times New Roman" w:hAnsi="Times New Roman"/>
          <w:sz w:val="24"/>
          <w:szCs w:val="24"/>
        </w:rPr>
        <w:t xml:space="preserve">                                     Е.А. Кондратьев</w:t>
      </w:r>
    </w:p>
    <w:sectPr w:rsidR="00860D31" w:rsidRPr="00E00807" w:rsidSect="00E00807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23F" w:rsidRDefault="0082523F" w:rsidP="001D295D">
      <w:pPr>
        <w:spacing w:after="0" w:line="240" w:lineRule="auto"/>
      </w:pPr>
      <w:r>
        <w:separator/>
      </w:r>
    </w:p>
  </w:endnote>
  <w:endnote w:type="continuationSeparator" w:id="1">
    <w:p w:rsidR="0082523F" w:rsidRDefault="0082523F" w:rsidP="001D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23F" w:rsidRDefault="0082523F" w:rsidP="001D295D">
      <w:pPr>
        <w:spacing w:after="0" w:line="240" w:lineRule="auto"/>
      </w:pPr>
      <w:r>
        <w:separator/>
      </w:r>
    </w:p>
  </w:footnote>
  <w:footnote w:type="continuationSeparator" w:id="1">
    <w:p w:rsidR="0082523F" w:rsidRDefault="0082523F" w:rsidP="001D2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3B3F9E"/>
    <w:multiLevelType w:val="hybridMultilevel"/>
    <w:tmpl w:val="2A8815AE"/>
    <w:lvl w:ilvl="0" w:tplc="1B2CB20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8E0E4B9E">
      <w:numFmt w:val="none"/>
      <w:lvlText w:val=""/>
      <w:lvlJc w:val="left"/>
      <w:pPr>
        <w:tabs>
          <w:tab w:val="num" w:pos="360"/>
        </w:tabs>
      </w:pPr>
    </w:lvl>
    <w:lvl w:ilvl="2" w:tplc="4C748272">
      <w:numFmt w:val="none"/>
      <w:lvlText w:val=""/>
      <w:lvlJc w:val="left"/>
      <w:pPr>
        <w:tabs>
          <w:tab w:val="num" w:pos="360"/>
        </w:tabs>
      </w:pPr>
    </w:lvl>
    <w:lvl w:ilvl="3" w:tplc="E61204C4">
      <w:numFmt w:val="none"/>
      <w:lvlText w:val=""/>
      <w:lvlJc w:val="left"/>
      <w:pPr>
        <w:tabs>
          <w:tab w:val="num" w:pos="360"/>
        </w:tabs>
      </w:pPr>
    </w:lvl>
    <w:lvl w:ilvl="4" w:tplc="3688686A">
      <w:numFmt w:val="none"/>
      <w:lvlText w:val=""/>
      <w:lvlJc w:val="left"/>
      <w:pPr>
        <w:tabs>
          <w:tab w:val="num" w:pos="360"/>
        </w:tabs>
      </w:pPr>
    </w:lvl>
    <w:lvl w:ilvl="5" w:tplc="3B3032F4">
      <w:numFmt w:val="none"/>
      <w:lvlText w:val=""/>
      <w:lvlJc w:val="left"/>
      <w:pPr>
        <w:tabs>
          <w:tab w:val="num" w:pos="360"/>
        </w:tabs>
      </w:pPr>
    </w:lvl>
    <w:lvl w:ilvl="6" w:tplc="019048DA">
      <w:numFmt w:val="none"/>
      <w:lvlText w:val=""/>
      <w:lvlJc w:val="left"/>
      <w:pPr>
        <w:tabs>
          <w:tab w:val="num" w:pos="360"/>
        </w:tabs>
      </w:pPr>
    </w:lvl>
    <w:lvl w:ilvl="7" w:tplc="2958685E">
      <w:numFmt w:val="none"/>
      <w:lvlText w:val=""/>
      <w:lvlJc w:val="left"/>
      <w:pPr>
        <w:tabs>
          <w:tab w:val="num" w:pos="360"/>
        </w:tabs>
      </w:pPr>
    </w:lvl>
    <w:lvl w:ilvl="8" w:tplc="7B1E943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3B14ACC"/>
    <w:multiLevelType w:val="hybridMultilevel"/>
    <w:tmpl w:val="AAC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926"/>
    <w:multiLevelType w:val="multilevel"/>
    <w:tmpl w:val="FEDE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5">
    <w:nsid w:val="0BF860AF"/>
    <w:multiLevelType w:val="multilevel"/>
    <w:tmpl w:val="C914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C5AC1"/>
    <w:multiLevelType w:val="multilevel"/>
    <w:tmpl w:val="25408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08C0928"/>
    <w:multiLevelType w:val="multilevel"/>
    <w:tmpl w:val="E428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7E2B34"/>
    <w:multiLevelType w:val="multilevel"/>
    <w:tmpl w:val="4A50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E70DA7"/>
    <w:multiLevelType w:val="hybridMultilevel"/>
    <w:tmpl w:val="82DC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91AD0"/>
    <w:multiLevelType w:val="hybridMultilevel"/>
    <w:tmpl w:val="7B12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90DED"/>
    <w:multiLevelType w:val="multilevel"/>
    <w:tmpl w:val="F67C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E0BE6"/>
    <w:multiLevelType w:val="hybridMultilevel"/>
    <w:tmpl w:val="6518D642"/>
    <w:lvl w:ilvl="0" w:tplc="AE96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914645"/>
    <w:multiLevelType w:val="multilevel"/>
    <w:tmpl w:val="29E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04E24"/>
    <w:multiLevelType w:val="hybridMultilevel"/>
    <w:tmpl w:val="696C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E65E1"/>
    <w:multiLevelType w:val="multilevel"/>
    <w:tmpl w:val="8D8A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FE5689"/>
    <w:multiLevelType w:val="hybridMultilevel"/>
    <w:tmpl w:val="B3E29D18"/>
    <w:lvl w:ilvl="0" w:tplc="A4F27D7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561D00"/>
    <w:multiLevelType w:val="multilevel"/>
    <w:tmpl w:val="5C16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C7069"/>
    <w:multiLevelType w:val="hybridMultilevel"/>
    <w:tmpl w:val="95B4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F7CCC"/>
    <w:multiLevelType w:val="hybridMultilevel"/>
    <w:tmpl w:val="AA76EC10"/>
    <w:lvl w:ilvl="0" w:tplc="47004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BD4202"/>
    <w:multiLevelType w:val="hybridMultilevel"/>
    <w:tmpl w:val="016AB004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38D9197D"/>
    <w:multiLevelType w:val="hybridMultilevel"/>
    <w:tmpl w:val="8BA4991A"/>
    <w:lvl w:ilvl="0" w:tplc="71C0700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045B67"/>
    <w:multiLevelType w:val="hybridMultilevel"/>
    <w:tmpl w:val="5B6E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054A0"/>
    <w:multiLevelType w:val="hybridMultilevel"/>
    <w:tmpl w:val="A210D31E"/>
    <w:lvl w:ilvl="0" w:tplc="0F022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52F5052"/>
    <w:multiLevelType w:val="multilevel"/>
    <w:tmpl w:val="A6E41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FE6FD5"/>
    <w:multiLevelType w:val="multilevel"/>
    <w:tmpl w:val="FAE26D4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03D0D54"/>
    <w:multiLevelType w:val="hybridMultilevel"/>
    <w:tmpl w:val="BD6C8FF6"/>
    <w:lvl w:ilvl="0" w:tplc="F6A0F1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D77442"/>
    <w:multiLevelType w:val="hybridMultilevel"/>
    <w:tmpl w:val="7010A78A"/>
    <w:lvl w:ilvl="0" w:tplc="0F022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1F31B75"/>
    <w:multiLevelType w:val="multilevel"/>
    <w:tmpl w:val="2F7E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8D4C20"/>
    <w:multiLevelType w:val="hybridMultilevel"/>
    <w:tmpl w:val="67B0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43E4A"/>
    <w:multiLevelType w:val="multilevel"/>
    <w:tmpl w:val="B040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0028D3"/>
    <w:multiLevelType w:val="multilevel"/>
    <w:tmpl w:val="DD7E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F519B"/>
    <w:multiLevelType w:val="multilevel"/>
    <w:tmpl w:val="B5EE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2A708B"/>
    <w:multiLevelType w:val="multilevel"/>
    <w:tmpl w:val="9D30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AE09D6"/>
    <w:multiLevelType w:val="multilevel"/>
    <w:tmpl w:val="1142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BD2742"/>
    <w:multiLevelType w:val="hybridMultilevel"/>
    <w:tmpl w:val="41A8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31305"/>
    <w:multiLevelType w:val="hybridMultilevel"/>
    <w:tmpl w:val="601CA190"/>
    <w:lvl w:ilvl="0" w:tplc="9F6C6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06" w:hanging="360"/>
      </w:pPr>
    </w:lvl>
    <w:lvl w:ilvl="2" w:tplc="04190005" w:tentative="1">
      <w:start w:val="1"/>
      <w:numFmt w:val="lowerRoman"/>
      <w:lvlText w:val="%3."/>
      <w:lvlJc w:val="right"/>
      <w:pPr>
        <w:ind w:left="2226" w:hanging="180"/>
      </w:pPr>
    </w:lvl>
    <w:lvl w:ilvl="3" w:tplc="04190001" w:tentative="1">
      <w:start w:val="1"/>
      <w:numFmt w:val="decimal"/>
      <w:lvlText w:val="%4."/>
      <w:lvlJc w:val="left"/>
      <w:pPr>
        <w:ind w:left="2946" w:hanging="360"/>
      </w:pPr>
    </w:lvl>
    <w:lvl w:ilvl="4" w:tplc="04190003" w:tentative="1">
      <w:start w:val="1"/>
      <w:numFmt w:val="lowerLetter"/>
      <w:lvlText w:val="%5."/>
      <w:lvlJc w:val="left"/>
      <w:pPr>
        <w:ind w:left="3666" w:hanging="360"/>
      </w:pPr>
    </w:lvl>
    <w:lvl w:ilvl="5" w:tplc="04190005" w:tentative="1">
      <w:start w:val="1"/>
      <w:numFmt w:val="lowerRoman"/>
      <w:lvlText w:val="%6."/>
      <w:lvlJc w:val="right"/>
      <w:pPr>
        <w:ind w:left="4386" w:hanging="180"/>
      </w:pPr>
    </w:lvl>
    <w:lvl w:ilvl="6" w:tplc="04190001" w:tentative="1">
      <w:start w:val="1"/>
      <w:numFmt w:val="decimal"/>
      <w:lvlText w:val="%7."/>
      <w:lvlJc w:val="left"/>
      <w:pPr>
        <w:ind w:left="5106" w:hanging="360"/>
      </w:pPr>
    </w:lvl>
    <w:lvl w:ilvl="7" w:tplc="04190003" w:tentative="1">
      <w:start w:val="1"/>
      <w:numFmt w:val="lowerLetter"/>
      <w:lvlText w:val="%8."/>
      <w:lvlJc w:val="left"/>
      <w:pPr>
        <w:ind w:left="5826" w:hanging="360"/>
      </w:pPr>
    </w:lvl>
    <w:lvl w:ilvl="8" w:tplc="0419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2E2A4B"/>
    <w:multiLevelType w:val="hybridMultilevel"/>
    <w:tmpl w:val="5066E1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2A5418"/>
    <w:multiLevelType w:val="hybridMultilevel"/>
    <w:tmpl w:val="2DA4691A"/>
    <w:lvl w:ilvl="0" w:tplc="FCC23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EC6663"/>
    <w:multiLevelType w:val="hybridMultilevel"/>
    <w:tmpl w:val="719A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5"/>
  </w:num>
  <w:num w:numId="5">
    <w:abstractNumId w:val="29"/>
  </w:num>
  <w:num w:numId="6">
    <w:abstractNumId w:val="19"/>
  </w:num>
  <w:num w:numId="7">
    <w:abstractNumId w:val="26"/>
  </w:num>
  <w:num w:numId="8">
    <w:abstractNumId w:val="38"/>
  </w:num>
  <w:num w:numId="9">
    <w:abstractNumId w:val="23"/>
  </w:num>
  <w:num w:numId="10">
    <w:abstractNumId w:val="27"/>
  </w:num>
  <w:num w:numId="11">
    <w:abstractNumId w:val="28"/>
  </w:num>
  <w:num w:numId="12">
    <w:abstractNumId w:val="17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34"/>
  </w:num>
  <w:num w:numId="18">
    <w:abstractNumId w:val="13"/>
  </w:num>
  <w:num w:numId="19">
    <w:abstractNumId w:val="7"/>
  </w:num>
  <w:num w:numId="20">
    <w:abstractNumId w:val="30"/>
  </w:num>
  <w:num w:numId="21">
    <w:abstractNumId w:val="33"/>
  </w:num>
  <w:num w:numId="22">
    <w:abstractNumId w:val="32"/>
  </w:num>
  <w:num w:numId="23">
    <w:abstractNumId w:val="31"/>
  </w:num>
  <w:num w:numId="24">
    <w:abstractNumId w:val="39"/>
  </w:num>
  <w:num w:numId="25">
    <w:abstractNumId w:val="3"/>
  </w:num>
  <w:num w:numId="26">
    <w:abstractNumId w:val="22"/>
  </w:num>
  <w:num w:numId="27">
    <w:abstractNumId w:val="14"/>
  </w:num>
  <w:num w:numId="28">
    <w:abstractNumId w:val="10"/>
  </w:num>
  <w:num w:numId="29">
    <w:abstractNumId w:val="9"/>
  </w:num>
  <w:num w:numId="30">
    <w:abstractNumId w:val="16"/>
  </w:num>
  <w:num w:numId="31">
    <w:abstractNumId w:val="37"/>
  </w:num>
  <w:num w:numId="32">
    <w:abstractNumId w:val="24"/>
  </w:num>
  <w:num w:numId="33">
    <w:abstractNumId w:val="35"/>
  </w:num>
  <w:num w:numId="34">
    <w:abstractNumId w:val="36"/>
  </w:num>
  <w:num w:numId="35">
    <w:abstractNumId w:val="0"/>
  </w:num>
  <w:num w:numId="36">
    <w:abstractNumId w:val="1"/>
  </w:num>
  <w:num w:numId="37">
    <w:abstractNumId w:val="12"/>
  </w:num>
  <w:num w:numId="38">
    <w:abstractNumId w:val="20"/>
  </w:num>
  <w:num w:numId="39">
    <w:abstractNumId w:val="18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DDF"/>
    <w:rsid w:val="00007D53"/>
    <w:rsid w:val="00026856"/>
    <w:rsid w:val="00044480"/>
    <w:rsid w:val="0007481F"/>
    <w:rsid w:val="00077226"/>
    <w:rsid w:val="000A5DAE"/>
    <w:rsid w:val="000A761C"/>
    <w:rsid w:val="000B0868"/>
    <w:rsid w:val="000B572E"/>
    <w:rsid w:val="000B65D0"/>
    <w:rsid w:val="000E1877"/>
    <w:rsid w:val="000E6F51"/>
    <w:rsid w:val="000F7BE2"/>
    <w:rsid w:val="0011158F"/>
    <w:rsid w:val="0017067B"/>
    <w:rsid w:val="001744BA"/>
    <w:rsid w:val="00183C0D"/>
    <w:rsid w:val="001A5135"/>
    <w:rsid w:val="001A7A1A"/>
    <w:rsid w:val="001B17E5"/>
    <w:rsid w:val="001B5E77"/>
    <w:rsid w:val="001C3009"/>
    <w:rsid w:val="001D295D"/>
    <w:rsid w:val="001F7EBB"/>
    <w:rsid w:val="00221EB2"/>
    <w:rsid w:val="0023040E"/>
    <w:rsid w:val="00230F9A"/>
    <w:rsid w:val="00241C09"/>
    <w:rsid w:val="00251AA4"/>
    <w:rsid w:val="002534A9"/>
    <w:rsid w:val="00283438"/>
    <w:rsid w:val="0029269C"/>
    <w:rsid w:val="00296A24"/>
    <w:rsid w:val="002B65D7"/>
    <w:rsid w:val="002D288E"/>
    <w:rsid w:val="002E2FD6"/>
    <w:rsid w:val="002F54B6"/>
    <w:rsid w:val="002F677B"/>
    <w:rsid w:val="003022BE"/>
    <w:rsid w:val="00310C9E"/>
    <w:rsid w:val="00315B00"/>
    <w:rsid w:val="003224E1"/>
    <w:rsid w:val="003458F3"/>
    <w:rsid w:val="00354673"/>
    <w:rsid w:val="00355A20"/>
    <w:rsid w:val="00362A24"/>
    <w:rsid w:val="0037126A"/>
    <w:rsid w:val="003812C5"/>
    <w:rsid w:val="00396E7C"/>
    <w:rsid w:val="003A5C59"/>
    <w:rsid w:val="003B155A"/>
    <w:rsid w:val="003B79CD"/>
    <w:rsid w:val="003D63D6"/>
    <w:rsid w:val="003E7A4E"/>
    <w:rsid w:val="00406CB4"/>
    <w:rsid w:val="00413937"/>
    <w:rsid w:val="00436D04"/>
    <w:rsid w:val="00447C4A"/>
    <w:rsid w:val="00474230"/>
    <w:rsid w:val="00476D8D"/>
    <w:rsid w:val="004B70FC"/>
    <w:rsid w:val="004C3EF2"/>
    <w:rsid w:val="004C7EAE"/>
    <w:rsid w:val="004D3598"/>
    <w:rsid w:val="004D53DF"/>
    <w:rsid w:val="004E1204"/>
    <w:rsid w:val="004E6BBD"/>
    <w:rsid w:val="004E7E12"/>
    <w:rsid w:val="004F15A9"/>
    <w:rsid w:val="004F7C21"/>
    <w:rsid w:val="00505B62"/>
    <w:rsid w:val="005204A4"/>
    <w:rsid w:val="00522DAB"/>
    <w:rsid w:val="005429B7"/>
    <w:rsid w:val="00561EF0"/>
    <w:rsid w:val="00587C50"/>
    <w:rsid w:val="005B08A5"/>
    <w:rsid w:val="005B3ECC"/>
    <w:rsid w:val="005C0325"/>
    <w:rsid w:val="005C049B"/>
    <w:rsid w:val="005C2D00"/>
    <w:rsid w:val="00632129"/>
    <w:rsid w:val="00635450"/>
    <w:rsid w:val="00645B7D"/>
    <w:rsid w:val="00653773"/>
    <w:rsid w:val="00657004"/>
    <w:rsid w:val="006658B7"/>
    <w:rsid w:val="00667352"/>
    <w:rsid w:val="006954E2"/>
    <w:rsid w:val="006A1293"/>
    <w:rsid w:val="006A564B"/>
    <w:rsid w:val="006A5889"/>
    <w:rsid w:val="006A6015"/>
    <w:rsid w:val="006B075C"/>
    <w:rsid w:val="006C03F3"/>
    <w:rsid w:val="006C44ED"/>
    <w:rsid w:val="006D5E8C"/>
    <w:rsid w:val="006E7F86"/>
    <w:rsid w:val="006F4740"/>
    <w:rsid w:val="007070F6"/>
    <w:rsid w:val="00731D27"/>
    <w:rsid w:val="00733CD0"/>
    <w:rsid w:val="00751865"/>
    <w:rsid w:val="00753062"/>
    <w:rsid w:val="007B07A2"/>
    <w:rsid w:val="007C2847"/>
    <w:rsid w:val="007D7B22"/>
    <w:rsid w:val="007F0E8A"/>
    <w:rsid w:val="00800F2D"/>
    <w:rsid w:val="008027A7"/>
    <w:rsid w:val="00805EFA"/>
    <w:rsid w:val="00814DE1"/>
    <w:rsid w:val="008217E1"/>
    <w:rsid w:val="0082523F"/>
    <w:rsid w:val="008279D3"/>
    <w:rsid w:val="00860D31"/>
    <w:rsid w:val="00880C82"/>
    <w:rsid w:val="00890505"/>
    <w:rsid w:val="00892BF7"/>
    <w:rsid w:val="0089422E"/>
    <w:rsid w:val="008966AD"/>
    <w:rsid w:val="008A28E6"/>
    <w:rsid w:val="008B311B"/>
    <w:rsid w:val="008C6C95"/>
    <w:rsid w:val="008D1CC4"/>
    <w:rsid w:val="008D3727"/>
    <w:rsid w:val="008D75B3"/>
    <w:rsid w:val="008E1388"/>
    <w:rsid w:val="008E1519"/>
    <w:rsid w:val="008E5535"/>
    <w:rsid w:val="00916CB4"/>
    <w:rsid w:val="009374FB"/>
    <w:rsid w:val="009430C2"/>
    <w:rsid w:val="009476F1"/>
    <w:rsid w:val="00966BDE"/>
    <w:rsid w:val="009813B1"/>
    <w:rsid w:val="009A440E"/>
    <w:rsid w:val="009C3735"/>
    <w:rsid w:val="009C37AC"/>
    <w:rsid w:val="009C3AC1"/>
    <w:rsid w:val="009E169A"/>
    <w:rsid w:val="009E3711"/>
    <w:rsid w:val="00A009F0"/>
    <w:rsid w:val="00A048E9"/>
    <w:rsid w:val="00A14692"/>
    <w:rsid w:val="00A25168"/>
    <w:rsid w:val="00A31319"/>
    <w:rsid w:val="00A33DDF"/>
    <w:rsid w:val="00A354C4"/>
    <w:rsid w:val="00A36454"/>
    <w:rsid w:val="00A52D17"/>
    <w:rsid w:val="00A8583F"/>
    <w:rsid w:val="00AB0E5A"/>
    <w:rsid w:val="00AB443B"/>
    <w:rsid w:val="00AC72A7"/>
    <w:rsid w:val="00AE5C8F"/>
    <w:rsid w:val="00B051DA"/>
    <w:rsid w:val="00B26258"/>
    <w:rsid w:val="00B45707"/>
    <w:rsid w:val="00B45C67"/>
    <w:rsid w:val="00B50142"/>
    <w:rsid w:val="00B513BB"/>
    <w:rsid w:val="00B63761"/>
    <w:rsid w:val="00B67EC6"/>
    <w:rsid w:val="00B85B9E"/>
    <w:rsid w:val="00B86F2E"/>
    <w:rsid w:val="00BA2686"/>
    <w:rsid w:val="00BB22BA"/>
    <w:rsid w:val="00BF0553"/>
    <w:rsid w:val="00BF4FD8"/>
    <w:rsid w:val="00C12795"/>
    <w:rsid w:val="00C30DC8"/>
    <w:rsid w:val="00C60074"/>
    <w:rsid w:val="00C669EC"/>
    <w:rsid w:val="00C80F8E"/>
    <w:rsid w:val="00C818B5"/>
    <w:rsid w:val="00C968DC"/>
    <w:rsid w:val="00CA358E"/>
    <w:rsid w:val="00CA3B90"/>
    <w:rsid w:val="00CA4D06"/>
    <w:rsid w:val="00CE3E92"/>
    <w:rsid w:val="00CF038C"/>
    <w:rsid w:val="00CF2A1C"/>
    <w:rsid w:val="00D007D7"/>
    <w:rsid w:val="00D016D7"/>
    <w:rsid w:val="00D0569F"/>
    <w:rsid w:val="00D0618E"/>
    <w:rsid w:val="00D45DAD"/>
    <w:rsid w:val="00D65DCF"/>
    <w:rsid w:val="00D66906"/>
    <w:rsid w:val="00D6774E"/>
    <w:rsid w:val="00D9337A"/>
    <w:rsid w:val="00DA16DD"/>
    <w:rsid w:val="00DA7910"/>
    <w:rsid w:val="00DB7CD7"/>
    <w:rsid w:val="00DC18E1"/>
    <w:rsid w:val="00DC2350"/>
    <w:rsid w:val="00DC641C"/>
    <w:rsid w:val="00DD5E0F"/>
    <w:rsid w:val="00DF1864"/>
    <w:rsid w:val="00DF4855"/>
    <w:rsid w:val="00E00807"/>
    <w:rsid w:val="00E07163"/>
    <w:rsid w:val="00E20711"/>
    <w:rsid w:val="00E26415"/>
    <w:rsid w:val="00E301AE"/>
    <w:rsid w:val="00E465B5"/>
    <w:rsid w:val="00E5647E"/>
    <w:rsid w:val="00E707CE"/>
    <w:rsid w:val="00E84FCA"/>
    <w:rsid w:val="00E86357"/>
    <w:rsid w:val="00E92A6F"/>
    <w:rsid w:val="00E95C04"/>
    <w:rsid w:val="00EA5CF7"/>
    <w:rsid w:val="00EC60B5"/>
    <w:rsid w:val="00EC73AB"/>
    <w:rsid w:val="00EF571F"/>
    <w:rsid w:val="00F0468C"/>
    <w:rsid w:val="00F079D8"/>
    <w:rsid w:val="00F12387"/>
    <w:rsid w:val="00F25650"/>
    <w:rsid w:val="00F3016A"/>
    <w:rsid w:val="00F34A90"/>
    <w:rsid w:val="00F36AFA"/>
    <w:rsid w:val="00F60DB9"/>
    <w:rsid w:val="00FB1F26"/>
    <w:rsid w:val="00FC20BA"/>
    <w:rsid w:val="00FD0CB6"/>
    <w:rsid w:val="00FD5B68"/>
    <w:rsid w:val="00FE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1C09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25650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2565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2565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="Times New Roman"/>
      <w:b/>
      <w:bCs/>
      <w:lang w:eastAsia="ru-RU"/>
    </w:rPr>
  </w:style>
  <w:style w:type="paragraph" w:styleId="8">
    <w:name w:val="heading 8"/>
    <w:aliases w:val="Заголовок ТАБЛ"/>
    <w:basedOn w:val="a"/>
    <w:next w:val="a"/>
    <w:link w:val="80"/>
    <w:unhideWhenUsed/>
    <w:qFormat/>
    <w:rsid w:val="00F2565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33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D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3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33DDF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A33D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33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1C0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semiHidden/>
    <w:unhideWhenUsed/>
    <w:rsid w:val="0024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41C09"/>
    <w:rPr>
      <w:rFonts w:ascii="Tahoma" w:eastAsia="Calibri" w:hAnsi="Tahoma" w:cs="Tahoma"/>
      <w:sz w:val="16"/>
      <w:szCs w:val="16"/>
    </w:rPr>
  </w:style>
  <w:style w:type="character" w:customStyle="1" w:styleId="FontStyle22">
    <w:name w:val="Font Style22"/>
    <w:uiPriority w:val="99"/>
    <w:rsid w:val="00241C09"/>
    <w:rPr>
      <w:rFonts w:ascii="Times New Roman" w:hAnsi="Times New Roman" w:cs="Times New Roman" w:hint="default"/>
      <w:sz w:val="16"/>
      <w:szCs w:val="16"/>
    </w:rPr>
  </w:style>
  <w:style w:type="paragraph" w:styleId="a8">
    <w:name w:val="header"/>
    <w:aliases w:val="ВерхКолонтитул"/>
    <w:basedOn w:val="a"/>
    <w:link w:val="a9"/>
    <w:uiPriority w:val="99"/>
    <w:rsid w:val="00A009F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009F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48E9"/>
  </w:style>
  <w:style w:type="paragraph" w:styleId="aa">
    <w:name w:val="List Paragraph"/>
    <w:basedOn w:val="a"/>
    <w:uiPriority w:val="34"/>
    <w:qFormat/>
    <w:rsid w:val="00A048E9"/>
    <w:pPr>
      <w:spacing w:after="120" w:line="240" w:lineRule="auto"/>
      <w:ind w:left="720"/>
      <w:contextualSpacing/>
    </w:pPr>
  </w:style>
  <w:style w:type="table" w:styleId="ab">
    <w:name w:val="Table Grid"/>
    <w:basedOn w:val="a1"/>
    <w:rsid w:val="00A048E9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A048E9"/>
    <w:pPr>
      <w:tabs>
        <w:tab w:val="center" w:pos="4677"/>
        <w:tab w:val="right" w:pos="9355"/>
      </w:tabs>
      <w:spacing w:after="12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48E9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A048E9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A04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048E9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A048E9"/>
    <w:rPr>
      <w:vertAlign w:val="superscript"/>
    </w:rPr>
  </w:style>
  <w:style w:type="character" w:styleId="af1">
    <w:name w:val="endnote reference"/>
    <w:rsid w:val="00A048E9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A048E9"/>
  </w:style>
  <w:style w:type="paragraph" w:customStyle="1" w:styleId="ConsPlusCell">
    <w:name w:val="ConsPlusCell"/>
    <w:uiPriority w:val="99"/>
    <w:rsid w:val="00A04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5429B7"/>
    <w:rPr>
      <w:b/>
      <w:bCs/>
    </w:rPr>
  </w:style>
  <w:style w:type="character" w:customStyle="1" w:styleId="af3">
    <w:name w:val="Основной текст_"/>
    <w:basedOn w:val="a0"/>
    <w:link w:val="12"/>
    <w:rsid w:val="00F25650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25650"/>
    <w:pPr>
      <w:shd w:val="clear" w:color="auto" w:fill="FFFFFF"/>
      <w:spacing w:before="240" w:after="60" w:line="0" w:lineRule="atLeast"/>
      <w:ind w:firstLine="600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F256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F256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2565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5650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aliases w:val="Заголовок ТАБЛ Знак"/>
    <w:basedOn w:val="a0"/>
    <w:link w:val="8"/>
    <w:rsid w:val="00F2565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rsid w:val="00F256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uiPriority w:val="99"/>
    <w:rsid w:val="00F25650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F25650"/>
    <w:pPr>
      <w:shd w:val="clear" w:color="auto" w:fill="FFFFFF"/>
      <w:spacing w:after="0" w:line="240" w:lineRule="atLeast"/>
      <w:ind w:hanging="480"/>
    </w:pPr>
    <w:rPr>
      <w:rFonts w:asciiTheme="minorHAnsi" w:eastAsiaTheme="minorHAnsi" w:hAnsiTheme="minorHAnsi" w:cstheme="minorBidi"/>
      <w:sz w:val="23"/>
      <w:szCs w:val="23"/>
    </w:rPr>
  </w:style>
  <w:style w:type="paragraph" w:styleId="HTML">
    <w:name w:val="HTML Preformatted"/>
    <w:basedOn w:val="a"/>
    <w:link w:val="HTML1"/>
    <w:rsid w:val="00F25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F25650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"/>
    <w:rsid w:val="00F256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иль пункта схемы"/>
    <w:basedOn w:val="a"/>
    <w:link w:val="af5"/>
    <w:rsid w:val="00F25650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f5">
    <w:name w:val="Стиль пункта схемы Знак"/>
    <w:basedOn w:val="a0"/>
    <w:link w:val="af4"/>
    <w:locked/>
    <w:rsid w:val="00F25650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411">
    <w:name w:val="Основной текст (4) + 11"/>
    <w:aliases w:val="5 pt2,Не полужирный"/>
    <w:basedOn w:val="a0"/>
    <w:uiPriority w:val="99"/>
    <w:rsid w:val="00354673"/>
    <w:rPr>
      <w:rFonts w:ascii="Arial" w:hAnsi="Arial" w:cs="Arial"/>
      <w:spacing w:val="0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4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1C09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25650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2565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2565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="Times New Roman"/>
      <w:b/>
      <w:bCs/>
      <w:lang w:eastAsia="ru-RU"/>
    </w:rPr>
  </w:style>
  <w:style w:type="paragraph" w:styleId="8">
    <w:name w:val="heading 8"/>
    <w:aliases w:val="Заголовок ТАБЛ"/>
    <w:basedOn w:val="a"/>
    <w:next w:val="a"/>
    <w:link w:val="80"/>
    <w:unhideWhenUsed/>
    <w:qFormat/>
    <w:rsid w:val="00F2565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33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D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3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33DDF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A33D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33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1C0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semiHidden/>
    <w:unhideWhenUsed/>
    <w:rsid w:val="0024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41C09"/>
    <w:rPr>
      <w:rFonts w:ascii="Tahoma" w:eastAsia="Calibri" w:hAnsi="Tahoma" w:cs="Tahoma"/>
      <w:sz w:val="16"/>
      <w:szCs w:val="16"/>
    </w:rPr>
  </w:style>
  <w:style w:type="character" w:customStyle="1" w:styleId="FontStyle22">
    <w:name w:val="Font Style22"/>
    <w:uiPriority w:val="99"/>
    <w:rsid w:val="00241C09"/>
    <w:rPr>
      <w:rFonts w:ascii="Times New Roman" w:hAnsi="Times New Roman" w:cs="Times New Roman" w:hint="default"/>
      <w:sz w:val="16"/>
      <w:szCs w:val="16"/>
    </w:rPr>
  </w:style>
  <w:style w:type="paragraph" w:styleId="a8">
    <w:name w:val="header"/>
    <w:aliases w:val="ВерхКолонтитул"/>
    <w:basedOn w:val="a"/>
    <w:link w:val="a9"/>
    <w:uiPriority w:val="99"/>
    <w:rsid w:val="00A009F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009F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48E9"/>
  </w:style>
  <w:style w:type="paragraph" w:styleId="aa">
    <w:name w:val="List Paragraph"/>
    <w:basedOn w:val="a"/>
    <w:uiPriority w:val="34"/>
    <w:qFormat/>
    <w:rsid w:val="00A048E9"/>
    <w:pPr>
      <w:spacing w:after="120" w:line="240" w:lineRule="auto"/>
      <w:ind w:left="720"/>
      <w:contextualSpacing/>
    </w:pPr>
  </w:style>
  <w:style w:type="table" w:styleId="ab">
    <w:name w:val="Table Grid"/>
    <w:basedOn w:val="a1"/>
    <w:rsid w:val="00A048E9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A048E9"/>
    <w:pPr>
      <w:tabs>
        <w:tab w:val="center" w:pos="4677"/>
        <w:tab w:val="right" w:pos="9355"/>
      </w:tabs>
      <w:spacing w:after="12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48E9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A048E9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A04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048E9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A048E9"/>
    <w:rPr>
      <w:vertAlign w:val="superscript"/>
    </w:rPr>
  </w:style>
  <w:style w:type="character" w:styleId="af1">
    <w:name w:val="endnote reference"/>
    <w:rsid w:val="00A048E9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A048E9"/>
  </w:style>
  <w:style w:type="paragraph" w:customStyle="1" w:styleId="ConsPlusCell">
    <w:name w:val="ConsPlusCell"/>
    <w:uiPriority w:val="99"/>
    <w:rsid w:val="00A04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5429B7"/>
    <w:rPr>
      <w:b/>
      <w:bCs/>
    </w:rPr>
  </w:style>
  <w:style w:type="character" w:customStyle="1" w:styleId="af3">
    <w:name w:val="Основной текст_"/>
    <w:basedOn w:val="a0"/>
    <w:link w:val="12"/>
    <w:rsid w:val="00F25650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25650"/>
    <w:pPr>
      <w:shd w:val="clear" w:color="auto" w:fill="FFFFFF"/>
      <w:spacing w:before="240" w:after="60" w:line="0" w:lineRule="atLeast"/>
      <w:ind w:firstLine="600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F256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F256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2565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5650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aliases w:val="Заголовок ТАБЛ Знак"/>
    <w:basedOn w:val="a0"/>
    <w:link w:val="8"/>
    <w:rsid w:val="00F2565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rsid w:val="00F256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uiPriority w:val="99"/>
    <w:rsid w:val="00F25650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F25650"/>
    <w:pPr>
      <w:shd w:val="clear" w:color="auto" w:fill="FFFFFF"/>
      <w:spacing w:after="0" w:line="240" w:lineRule="atLeast"/>
      <w:ind w:hanging="480"/>
    </w:pPr>
    <w:rPr>
      <w:rFonts w:asciiTheme="minorHAnsi" w:eastAsiaTheme="minorHAnsi" w:hAnsiTheme="minorHAnsi" w:cstheme="minorBidi"/>
      <w:sz w:val="23"/>
      <w:szCs w:val="23"/>
    </w:rPr>
  </w:style>
  <w:style w:type="paragraph" w:styleId="HTML">
    <w:name w:val="HTML Preformatted"/>
    <w:basedOn w:val="a"/>
    <w:link w:val="HTML1"/>
    <w:rsid w:val="00F25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F25650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"/>
    <w:rsid w:val="00F256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иль пункта схемы"/>
    <w:basedOn w:val="a"/>
    <w:link w:val="af5"/>
    <w:rsid w:val="00F25650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f5">
    <w:name w:val="Стиль пункта схемы Знак"/>
    <w:basedOn w:val="a0"/>
    <w:link w:val="af4"/>
    <w:locked/>
    <w:rsid w:val="00F25650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411">
    <w:name w:val="Основной текст (4) + 11"/>
    <w:aliases w:val="5 pt2,Не полужирный"/>
    <w:basedOn w:val="a0"/>
    <w:uiPriority w:val="99"/>
    <w:rsid w:val="00354673"/>
    <w:rPr>
      <w:rFonts w:ascii="Arial" w:hAnsi="Arial" w:cs="Arial"/>
      <w:spacing w:val="0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4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31</cp:revision>
  <cp:lastPrinted>2015-06-09T08:15:00Z</cp:lastPrinted>
  <dcterms:created xsi:type="dcterms:W3CDTF">2019-01-31T07:28:00Z</dcterms:created>
  <dcterms:modified xsi:type="dcterms:W3CDTF">2024-06-05T11:48:00Z</dcterms:modified>
</cp:coreProperties>
</file>