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54156A" w:rsidRPr="000F6D2E" w:rsidTr="0054156A">
        <w:trPr>
          <w:trHeight w:val="3338"/>
        </w:trPr>
        <w:tc>
          <w:tcPr>
            <w:tcW w:w="3851" w:type="dxa"/>
          </w:tcPr>
          <w:p w:rsidR="0054156A" w:rsidRDefault="0091007B" w:rsidP="0054156A">
            <w:pPr>
              <w:spacing w:line="240" w:lineRule="auto"/>
              <w:contextualSpacing/>
            </w:pPr>
            <w:r>
              <w:rPr>
                <w:iCs/>
              </w:rPr>
              <w:t xml:space="preserve"> </w:t>
            </w:r>
            <w:r w:rsidR="00187D0A">
              <w:rPr>
                <w:iCs/>
              </w:rPr>
              <w:t xml:space="preserve"> </w:t>
            </w:r>
            <w:r w:rsidR="002D26EF">
              <w:rPr>
                <w:iCs/>
              </w:rPr>
              <w:t xml:space="preserve"> </w:t>
            </w:r>
            <w:r w:rsidR="0054156A">
              <w:rPr>
                <w:iCs/>
              </w:rPr>
              <w:t xml:space="preserve"> </w:t>
            </w:r>
            <w:r w:rsidR="0054156A">
              <w:rPr>
                <w:b/>
                <w:sz w:val="28"/>
                <w:szCs w:val="28"/>
              </w:rPr>
              <w:t xml:space="preserve"> </w:t>
            </w:r>
            <w:r w:rsidR="0054156A">
              <w:t xml:space="preserve">                </w:t>
            </w:r>
            <w:r w:rsidR="0054156A">
              <w:rPr>
                <w:noProof/>
                <w:lang w:eastAsia="ru-RU"/>
              </w:rPr>
              <w:drawing>
                <wp:inline distT="0" distB="0" distL="0" distR="0" wp14:anchorId="1B15686E" wp14:editId="1F54047A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  <w:r w:rsidRPr="00BF72E0"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>Администрация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>сельского поселения Каменка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  </w:t>
            </w:r>
            <w:proofErr w:type="spellStart"/>
            <w:r w:rsidRPr="00A64369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A64369" w:rsidRDefault="0054156A" w:rsidP="0054156A">
            <w:pPr>
              <w:spacing w:line="240" w:lineRule="auto"/>
              <w:contextualSpacing/>
              <w:rPr>
                <w:rFonts w:ascii="Arial" w:hAnsi="Arial"/>
              </w:rPr>
            </w:pPr>
            <w:r w:rsidRPr="00A64369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</w:t>
            </w:r>
            <w:r w:rsidRPr="00A64369">
              <w:rPr>
                <w:rFonts w:ascii="Arial" w:hAnsi="Arial"/>
              </w:rPr>
              <w:t xml:space="preserve"> Самарской области</w:t>
            </w:r>
          </w:p>
          <w:p w:rsidR="0054156A" w:rsidRPr="00E00336" w:rsidRDefault="0054156A" w:rsidP="0054156A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802002" w:rsidRDefault="0054156A" w:rsidP="0054156A">
            <w:pPr>
              <w:spacing w:line="240" w:lineRule="auto"/>
              <w:contextualSpacing/>
            </w:pPr>
            <w:r w:rsidRPr="00802002">
              <w:rPr>
                <w:rFonts w:ascii="Bookman Old Style" w:hAnsi="Bookman Old Style"/>
              </w:rPr>
              <w:t xml:space="preserve">  от </w:t>
            </w:r>
            <w:r w:rsidR="0062016E" w:rsidRPr="0062016E">
              <w:rPr>
                <w:rFonts w:ascii="Bookman Old Style" w:hAnsi="Bookman Old Style"/>
              </w:rPr>
              <w:t>04</w:t>
            </w:r>
            <w:r w:rsidR="0062016E">
              <w:rPr>
                <w:rFonts w:ascii="Bookman Old Style" w:hAnsi="Bookman Old Style"/>
              </w:rPr>
              <w:t>.</w:t>
            </w:r>
            <w:r w:rsidR="0062016E" w:rsidRPr="0062016E">
              <w:rPr>
                <w:rFonts w:ascii="Bookman Old Style" w:hAnsi="Bookman Old Style"/>
              </w:rPr>
              <w:t>02</w:t>
            </w:r>
            <w:r w:rsidR="0062016E">
              <w:rPr>
                <w:rFonts w:ascii="Bookman Old Style" w:hAnsi="Bookman Old Style"/>
              </w:rPr>
              <w:t>.</w:t>
            </w:r>
            <w:r w:rsidR="0062016E" w:rsidRPr="0062016E">
              <w:rPr>
                <w:rFonts w:ascii="Bookman Old Style" w:hAnsi="Bookman Old Style"/>
              </w:rPr>
              <w:t>2022</w:t>
            </w:r>
            <w:r>
              <w:rPr>
                <w:rFonts w:ascii="Bookman Old Style" w:hAnsi="Bookman Old Style"/>
              </w:rPr>
              <w:t xml:space="preserve"> </w:t>
            </w:r>
            <w:r w:rsidRPr="00802002">
              <w:rPr>
                <w:rFonts w:ascii="Bookman Old Style" w:hAnsi="Bookman Old Style"/>
              </w:rPr>
              <w:t xml:space="preserve">г. № </w:t>
            </w:r>
            <w:r>
              <w:rPr>
                <w:rFonts w:ascii="Bookman Old Style" w:hAnsi="Bookman Old Style"/>
              </w:rPr>
              <w:t xml:space="preserve"> </w:t>
            </w:r>
            <w:r w:rsidR="0062016E">
              <w:rPr>
                <w:rFonts w:ascii="Bookman Old Style" w:hAnsi="Bookman Old Style"/>
              </w:rPr>
              <w:t>4-п</w:t>
            </w:r>
            <w:r w:rsidRPr="00802002">
              <w:t xml:space="preserve"> 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с. Каменка,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правленческая, 5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Default="0054156A" w:rsidP="0054156A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E1B28" w:rsidRDefault="0054156A" w:rsidP="0054156A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604FAB">
              <w:rPr>
                <w:sz w:val="16"/>
                <w:szCs w:val="16"/>
              </w:rPr>
              <w:t xml:space="preserve">              </w:t>
            </w:r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 w:rsidRPr="001E1B28">
              <w:rPr>
                <w:sz w:val="16"/>
                <w:szCs w:val="16"/>
                <w:lang w:val="en-US"/>
              </w:rPr>
              <w:t>-mail: kamenka@shentala.</w:t>
            </w:r>
            <w:r>
              <w:rPr>
                <w:sz w:val="16"/>
                <w:szCs w:val="16"/>
                <w:lang w:val="en-US"/>
              </w:rPr>
              <w:t>s</w:t>
            </w:r>
            <w:r w:rsidRPr="001E1B28">
              <w:rPr>
                <w:sz w:val="16"/>
                <w:szCs w:val="16"/>
                <w:lang w:val="en-US"/>
              </w:rPr>
              <w:t>u</w:t>
            </w:r>
          </w:p>
        </w:tc>
        <w:tc>
          <w:tcPr>
            <w:tcW w:w="5736" w:type="dxa"/>
          </w:tcPr>
          <w:p w:rsidR="0054156A" w:rsidRPr="00022523" w:rsidRDefault="000956AD" w:rsidP="00E37434">
            <w:pPr>
              <w:spacing w:line="240" w:lineRule="auto"/>
              <w:jc w:val="right"/>
              <w:rPr>
                <w:i/>
                <w:iCs/>
                <w:sz w:val="28"/>
                <w:u w:val="single"/>
                <w:lang w:val="en-US"/>
              </w:rPr>
            </w:pPr>
            <w:r w:rsidRPr="00022523">
              <w:rPr>
                <w:i/>
                <w:iCs/>
                <w:sz w:val="28"/>
                <w:u w:val="single"/>
                <w:lang w:val="en-US"/>
              </w:rPr>
              <w:t xml:space="preserve"> </w:t>
            </w:r>
          </w:p>
          <w:p w:rsidR="00D763CF" w:rsidRPr="000F6D2E" w:rsidRDefault="00D763CF" w:rsidP="008164DA">
            <w:pPr>
              <w:spacing w:line="240" w:lineRule="auto"/>
              <w:jc w:val="right"/>
              <w:rPr>
                <w:i/>
                <w:iCs/>
                <w:sz w:val="28"/>
                <w:u w:val="single"/>
                <w:lang w:val="en-US"/>
              </w:rPr>
            </w:pPr>
          </w:p>
        </w:tc>
      </w:tr>
    </w:tbl>
    <w:p w:rsidR="00003C63" w:rsidRPr="00187D0A" w:rsidRDefault="00003C63" w:rsidP="00003C63">
      <w:pPr>
        <w:rPr>
          <w:b/>
          <w:bCs/>
          <w:sz w:val="28"/>
          <w:szCs w:val="28"/>
          <w:lang w:val="en-US"/>
        </w:rPr>
      </w:pP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658">
        <w:rPr>
          <w:rFonts w:ascii="Times New Roman" w:hAnsi="Times New Roman"/>
          <w:b/>
          <w:sz w:val="28"/>
          <w:szCs w:val="28"/>
        </w:rPr>
        <w:t xml:space="preserve">Об утверждении стоимости услуг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Каменка</w:t>
      </w:r>
      <w:r w:rsidRPr="00A9165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A91658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A9165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 xml:space="preserve">  </w:t>
      </w:r>
      <w:r w:rsidRPr="00A91658">
        <w:rPr>
          <w:rFonts w:ascii="Times New Roman" w:hAnsi="Times New Roman"/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A9165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91658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A91658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1658" w:rsidRPr="00A91658" w:rsidRDefault="00A91658" w:rsidP="00A916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658">
        <w:rPr>
          <w:rFonts w:ascii="Times New Roman" w:hAnsi="Times New Roman"/>
          <w:b/>
          <w:sz w:val="28"/>
          <w:szCs w:val="28"/>
        </w:rPr>
        <w:t>ПОСТАНОВЛЯЕТ:</w:t>
      </w:r>
    </w:p>
    <w:p w:rsidR="00A91658" w:rsidRPr="00A91658" w:rsidRDefault="00A91658" w:rsidP="00A91658">
      <w:pPr>
        <w:numPr>
          <w:ilvl w:val="0"/>
          <w:numId w:val="24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 xml:space="preserve"> Установить стоимость услуг (приложение к постановлению), предоставляемых согласно гарантированному перечню услуг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A9165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91658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A91658">
        <w:rPr>
          <w:rFonts w:ascii="Times New Roman" w:hAnsi="Times New Roman"/>
          <w:sz w:val="28"/>
          <w:szCs w:val="28"/>
        </w:rPr>
        <w:t xml:space="preserve"> Самарской области, на погребение следующих категорий умерших граждан:</w:t>
      </w:r>
    </w:p>
    <w:p w:rsidR="00A91658" w:rsidRPr="00A91658" w:rsidRDefault="00A91658" w:rsidP="00A91658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A91658" w:rsidRPr="00A91658" w:rsidRDefault="00A91658" w:rsidP="00A91658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A91658" w:rsidRPr="00A91658" w:rsidRDefault="00A91658" w:rsidP="00A91658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7D77D7" w:rsidRDefault="00A91658" w:rsidP="00A91658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</w:t>
      </w:r>
    </w:p>
    <w:p w:rsidR="007D77D7" w:rsidRPr="007D77D7" w:rsidRDefault="007D77D7" w:rsidP="007D77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77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«</w:t>
      </w:r>
      <w:r w:rsidRPr="007D77D7">
        <w:rPr>
          <w:rFonts w:ascii="Times New Roman" w:hAnsi="Times New Roman"/>
          <w:sz w:val="28"/>
          <w:szCs w:val="28"/>
        </w:rPr>
        <w:t xml:space="preserve">Об утверждении стоимости услуг согласно гарантированному перечню услуг по погребению на территории сельского поселения Каменка муниципального района </w:t>
      </w:r>
      <w:proofErr w:type="spellStart"/>
      <w:r w:rsidRPr="007D77D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7D77D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0F6D2E">
        <w:rPr>
          <w:rFonts w:ascii="Times New Roman" w:hAnsi="Times New Roman"/>
          <w:sz w:val="28"/>
          <w:szCs w:val="28"/>
        </w:rPr>
        <w:t>01.02.2021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F6D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-п считать утратившим силу.</w:t>
      </w:r>
    </w:p>
    <w:p w:rsidR="00A91658" w:rsidRPr="00A91658" w:rsidRDefault="007D77D7" w:rsidP="007D77D7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A91658" w:rsidRPr="00A91658">
        <w:rPr>
          <w:rFonts w:ascii="Times New Roman" w:hAnsi="Times New Roman"/>
          <w:sz w:val="28"/>
          <w:szCs w:val="28"/>
        </w:rPr>
        <w:t>. Опубликовать настоящее постановление  в газете «</w:t>
      </w:r>
      <w:r w:rsidR="00A91658">
        <w:rPr>
          <w:rFonts w:ascii="Times New Roman" w:hAnsi="Times New Roman"/>
          <w:sz w:val="28"/>
          <w:szCs w:val="28"/>
        </w:rPr>
        <w:t>Вестник поселения Каменка</w:t>
      </w:r>
      <w:r w:rsidR="00A91658" w:rsidRPr="00A91658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91658">
        <w:rPr>
          <w:rFonts w:ascii="Times New Roman" w:hAnsi="Times New Roman"/>
          <w:sz w:val="28"/>
          <w:szCs w:val="28"/>
        </w:rPr>
        <w:t>Каменка</w:t>
      </w:r>
      <w:r w:rsidR="00A91658" w:rsidRPr="00A9165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91658" w:rsidRPr="00A91658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A91658" w:rsidRPr="00A91658">
        <w:rPr>
          <w:rFonts w:ascii="Times New Roman" w:hAnsi="Times New Roman"/>
          <w:sz w:val="28"/>
          <w:szCs w:val="28"/>
        </w:rPr>
        <w:t xml:space="preserve"> Самарской области в сети Интернет.</w:t>
      </w: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1658">
        <w:rPr>
          <w:rFonts w:ascii="Times New Roman" w:hAnsi="Times New Roman"/>
          <w:sz w:val="28"/>
          <w:szCs w:val="28"/>
        </w:rPr>
        <w:t xml:space="preserve">        </w:t>
      </w:r>
      <w:r w:rsidR="007D77D7">
        <w:rPr>
          <w:rFonts w:ascii="Times New Roman" w:hAnsi="Times New Roman"/>
          <w:sz w:val="28"/>
          <w:szCs w:val="28"/>
        </w:rPr>
        <w:t>4</w:t>
      </w:r>
      <w:r w:rsidRPr="00A91658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  01.02.20</w:t>
      </w:r>
      <w:r w:rsidR="007D77D7">
        <w:rPr>
          <w:rFonts w:ascii="Times New Roman" w:hAnsi="Times New Roman"/>
          <w:sz w:val="28"/>
          <w:szCs w:val="28"/>
        </w:rPr>
        <w:t>2</w:t>
      </w:r>
      <w:r w:rsidR="000F6D2E">
        <w:rPr>
          <w:rFonts w:ascii="Times New Roman" w:hAnsi="Times New Roman"/>
          <w:sz w:val="28"/>
          <w:szCs w:val="28"/>
        </w:rPr>
        <w:t>2</w:t>
      </w:r>
      <w:r w:rsidRPr="00A91658">
        <w:rPr>
          <w:rFonts w:ascii="Times New Roman" w:hAnsi="Times New Roman"/>
          <w:sz w:val="28"/>
          <w:szCs w:val="28"/>
        </w:rPr>
        <w:t xml:space="preserve"> года.      </w:t>
      </w: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1658" w:rsidRPr="00A91658" w:rsidRDefault="005526CA" w:rsidP="00A91658">
      <w:pPr>
        <w:spacing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1471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P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Default="00A91658" w:rsidP="00A91658">
      <w:pPr>
        <w:spacing w:line="240" w:lineRule="auto"/>
        <w:jc w:val="both"/>
        <w:rPr>
          <w:rFonts w:ascii="Times New Roman" w:hAnsi="Times New Roman"/>
          <w:b/>
        </w:rPr>
      </w:pPr>
      <w:r w:rsidRPr="00A91658">
        <w:rPr>
          <w:rFonts w:ascii="Times New Roman" w:hAnsi="Times New Roman"/>
          <w:b/>
        </w:rPr>
        <w:t xml:space="preserve">                                   </w:t>
      </w: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52256D" w:rsidRDefault="0052256D" w:rsidP="00A91658">
      <w:pPr>
        <w:spacing w:line="240" w:lineRule="auto"/>
        <w:jc w:val="both"/>
        <w:rPr>
          <w:rFonts w:ascii="Times New Roman" w:hAnsi="Times New Roman"/>
          <w:b/>
        </w:rPr>
      </w:pPr>
    </w:p>
    <w:p w:rsidR="00A91658" w:rsidRPr="00A91658" w:rsidRDefault="00A91658" w:rsidP="00A91658">
      <w:pPr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r w:rsidRPr="00A91658">
        <w:rPr>
          <w:rFonts w:ascii="Times New Roman" w:hAnsi="Times New Roman"/>
        </w:rPr>
        <w:t xml:space="preserve">Приложение к постановлению Администрации    </w:t>
      </w:r>
    </w:p>
    <w:p w:rsidR="00A91658" w:rsidRPr="00A91658" w:rsidRDefault="00A91658" w:rsidP="00A91658">
      <w:pPr>
        <w:spacing w:line="240" w:lineRule="auto"/>
        <w:contextualSpacing/>
        <w:jc w:val="right"/>
        <w:rPr>
          <w:rFonts w:ascii="Times New Roman" w:hAnsi="Times New Roman"/>
        </w:rPr>
      </w:pPr>
      <w:r w:rsidRPr="00A91658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Каменка</w:t>
      </w:r>
      <w:r w:rsidRPr="00A91658">
        <w:rPr>
          <w:rFonts w:ascii="Times New Roman" w:hAnsi="Times New Roman"/>
        </w:rPr>
        <w:t xml:space="preserve"> </w:t>
      </w:r>
    </w:p>
    <w:p w:rsidR="00A91658" w:rsidRPr="00A91658" w:rsidRDefault="00A91658" w:rsidP="00A91658">
      <w:pPr>
        <w:spacing w:line="240" w:lineRule="auto"/>
        <w:contextualSpacing/>
        <w:jc w:val="right"/>
        <w:rPr>
          <w:rFonts w:ascii="Times New Roman" w:hAnsi="Times New Roman"/>
        </w:rPr>
      </w:pPr>
      <w:r w:rsidRPr="00A91658">
        <w:rPr>
          <w:rFonts w:ascii="Times New Roman" w:hAnsi="Times New Roman"/>
        </w:rPr>
        <w:t xml:space="preserve">муниципального района </w:t>
      </w:r>
      <w:proofErr w:type="spellStart"/>
      <w:r w:rsidRPr="00A91658">
        <w:rPr>
          <w:rFonts w:ascii="Times New Roman" w:hAnsi="Times New Roman"/>
        </w:rPr>
        <w:t>Шенталинский</w:t>
      </w:r>
      <w:proofErr w:type="spellEnd"/>
    </w:p>
    <w:p w:rsidR="00A91658" w:rsidRPr="00A91658" w:rsidRDefault="00A91658" w:rsidP="00A91658">
      <w:pPr>
        <w:spacing w:line="240" w:lineRule="auto"/>
        <w:contextualSpacing/>
        <w:jc w:val="right"/>
        <w:rPr>
          <w:rFonts w:ascii="Times New Roman" w:hAnsi="Times New Roman"/>
        </w:rPr>
      </w:pPr>
      <w:r w:rsidRPr="00A91658">
        <w:rPr>
          <w:rFonts w:ascii="Times New Roman" w:hAnsi="Times New Roman"/>
        </w:rPr>
        <w:t xml:space="preserve"> Самарской области</w:t>
      </w:r>
    </w:p>
    <w:p w:rsidR="00A91658" w:rsidRDefault="00A91658" w:rsidP="00F5042A">
      <w:pPr>
        <w:spacing w:line="240" w:lineRule="auto"/>
        <w:contextualSpacing/>
        <w:jc w:val="right"/>
        <w:rPr>
          <w:rFonts w:ascii="Times New Roman" w:hAnsi="Times New Roman"/>
          <w:u w:val="single"/>
        </w:rPr>
      </w:pPr>
      <w:r w:rsidRPr="00A91658">
        <w:rPr>
          <w:rFonts w:ascii="Times New Roman" w:hAnsi="Times New Roman"/>
          <w:u w:val="single"/>
        </w:rPr>
        <w:t xml:space="preserve">от </w:t>
      </w:r>
      <w:r w:rsidR="0062016E">
        <w:rPr>
          <w:rFonts w:ascii="Times New Roman" w:hAnsi="Times New Roman"/>
          <w:u w:val="single"/>
        </w:rPr>
        <w:t xml:space="preserve">04.02.2022 г. </w:t>
      </w:r>
      <w:r w:rsidR="0052256D">
        <w:rPr>
          <w:rFonts w:ascii="Times New Roman" w:hAnsi="Times New Roman"/>
          <w:u w:val="single"/>
        </w:rPr>
        <w:t xml:space="preserve"> </w:t>
      </w:r>
      <w:r w:rsidRPr="00A91658">
        <w:rPr>
          <w:rFonts w:ascii="Times New Roman" w:hAnsi="Times New Roman"/>
          <w:u w:val="single"/>
        </w:rPr>
        <w:t>№</w:t>
      </w:r>
      <w:r w:rsidR="0062016E">
        <w:rPr>
          <w:rFonts w:ascii="Times New Roman" w:hAnsi="Times New Roman"/>
          <w:u w:val="single"/>
        </w:rPr>
        <w:t xml:space="preserve"> </w:t>
      </w:r>
      <w:r w:rsidR="0062016E" w:rsidRPr="0062016E">
        <w:rPr>
          <w:rFonts w:ascii="Times New Roman" w:hAnsi="Times New Roman"/>
          <w:u w:val="single"/>
        </w:rPr>
        <w:t>4-п</w:t>
      </w:r>
    </w:p>
    <w:p w:rsidR="00F5042A" w:rsidRDefault="00F5042A" w:rsidP="00F5042A">
      <w:pPr>
        <w:spacing w:line="240" w:lineRule="auto"/>
        <w:contextualSpacing/>
        <w:jc w:val="right"/>
        <w:rPr>
          <w:rFonts w:ascii="Times New Roman" w:hAnsi="Times New Roman"/>
          <w:u w:val="single"/>
        </w:rPr>
      </w:pPr>
    </w:p>
    <w:p w:rsidR="00F5042A" w:rsidRDefault="00F5042A" w:rsidP="00F5042A">
      <w:pPr>
        <w:spacing w:line="240" w:lineRule="auto"/>
        <w:contextualSpacing/>
        <w:jc w:val="right"/>
        <w:rPr>
          <w:rFonts w:ascii="Times New Roman" w:hAnsi="Times New Roman"/>
          <w:u w:val="single"/>
        </w:rPr>
      </w:pPr>
    </w:p>
    <w:p w:rsidR="007D77D7" w:rsidRPr="007D77D7" w:rsidRDefault="007D77D7" w:rsidP="007D77D7">
      <w:pPr>
        <w:pStyle w:val="a4"/>
        <w:jc w:val="center"/>
        <w:rPr>
          <w:b/>
          <w:bCs/>
          <w:sz w:val="26"/>
          <w:szCs w:val="26"/>
        </w:rPr>
      </w:pPr>
      <w:r w:rsidRPr="007D77D7">
        <w:rPr>
          <w:b/>
          <w:sz w:val="26"/>
          <w:szCs w:val="26"/>
        </w:rPr>
        <w:t xml:space="preserve">Стоимость услуг, предоставляемых </w:t>
      </w:r>
      <w:proofErr w:type="gramStart"/>
      <w:r w:rsidRPr="007D77D7">
        <w:rPr>
          <w:b/>
          <w:sz w:val="26"/>
          <w:szCs w:val="26"/>
        </w:rPr>
        <w:t>согласно</w:t>
      </w:r>
      <w:proofErr w:type="gramEnd"/>
      <w:r w:rsidRPr="007D77D7">
        <w:rPr>
          <w:b/>
          <w:sz w:val="26"/>
          <w:szCs w:val="26"/>
        </w:rPr>
        <w:t xml:space="preserve"> гарантированного перечня услуг на погребение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</w:t>
      </w:r>
      <w:r w:rsidRPr="007D77D7">
        <w:rPr>
          <w:b/>
          <w:bCs/>
          <w:sz w:val="26"/>
          <w:szCs w:val="26"/>
        </w:rPr>
        <w:t xml:space="preserve"> по муниципальному району </w:t>
      </w:r>
      <w:proofErr w:type="spellStart"/>
      <w:r w:rsidRPr="007D77D7">
        <w:rPr>
          <w:b/>
          <w:bCs/>
          <w:sz w:val="26"/>
          <w:szCs w:val="26"/>
        </w:rPr>
        <w:t>Шенталинский</w:t>
      </w:r>
      <w:proofErr w:type="spellEnd"/>
      <w:r w:rsidRPr="007D77D7">
        <w:rPr>
          <w:b/>
          <w:bCs/>
          <w:sz w:val="26"/>
          <w:szCs w:val="26"/>
        </w:rPr>
        <w:t xml:space="preserve"> Самарской области.</w:t>
      </w:r>
    </w:p>
    <w:p w:rsidR="007D77D7" w:rsidRDefault="007D77D7" w:rsidP="007D77D7">
      <w:pPr>
        <w:pStyle w:val="a4"/>
        <w:jc w:val="center"/>
        <w:rPr>
          <w:b/>
          <w:bCs/>
          <w:sz w:val="28"/>
          <w:szCs w:val="28"/>
        </w:rPr>
      </w:pP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802"/>
        <w:gridCol w:w="6499"/>
        <w:gridCol w:w="2222"/>
      </w:tblGrid>
      <w:tr w:rsidR="000F6D2E" w:rsidRPr="000F6D2E" w:rsidTr="000F6D2E">
        <w:trPr>
          <w:trHeight w:val="61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руб.</w:t>
            </w:r>
          </w:p>
        </w:tc>
      </w:tr>
      <w:tr w:rsidR="000F6D2E" w:rsidRPr="000F6D2E" w:rsidTr="000F6D2E">
        <w:trPr>
          <w:trHeight w:val="33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справка о смерти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смерти и </w:t>
            </w:r>
            <w:proofErr w:type="gramStart"/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  <w:proofErr w:type="gramEnd"/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смерти, выдаваемые в органах ЗАГС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2615,83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1880,13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Доставка по адресу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286,13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гроба и других принадлежностей до транспорта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204,34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245,23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Перевозка тела (останков) умершего на кладбище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2043,62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1634,91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гроба с телом умершего до места захоронения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163,48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245,23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2305,23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Расчистка и разметка места для рытья могилы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81,75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Рытье могилы для погребения 2,5х</w:t>
            </w:r>
            <w:proofErr w:type="gramStart"/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,0х2,0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1814,79</w:t>
            </w:r>
          </w:p>
        </w:tc>
      </w:tr>
      <w:tr w:rsidR="000F6D2E" w:rsidRPr="000F6D2E" w:rsidTr="000F6D2E">
        <w:trPr>
          <w:trHeight w:val="919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408,69</w:t>
            </w:r>
          </w:p>
        </w:tc>
      </w:tr>
      <w:tr w:rsidR="000F6D2E" w:rsidRPr="000F6D2E" w:rsidTr="000F6D2E">
        <w:trPr>
          <w:trHeight w:val="33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D2E" w:rsidRPr="000F6D2E" w:rsidRDefault="000F6D2E" w:rsidP="000F6D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6964,68</w:t>
            </w:r>
          </w:p>
        </w:tc>
      </w:tr>
    </w:tbl>
    <w:p w:rsidR="000F6D2E" w:rsidRDefault="000F6D2E" w:rsidP="007D77D7">
      <w:pPr>
        <w:pStyle w:val="a4"/>
        <w:jc w:val="center"/>
        <w:rPr>
          <w:b/>
          <w:bCs/>
          <w:sz w:val="28"/>
          <w:szCs w:val="28"/>
        </w:rPr>
      </w:pPr>
    </w:p>
    <w:p w:rsidR="000F6D2E" w:rsidRDefault="000F6D2E" w:rsidP="007D77D7">
      <w:pPr>
        <w:pStyle w:val="a4"/>
        <w:jc w:val="center"/>
        <w:rPr>
          <w:b/>
          <w:bCs/>
          <w:sz w:val="28"/>
          <w:szCs w:val="28"/>
        </w:rPr>
      </w:pPr>
    </w:p>
    <w:bookmarkEnd w:id="0"/>
    <w:p w:rsidR="007D77D7" w:rsidRDefault="007D77D7" w:rsidP="007D77D7">
      <w:pPr>
        <w:jc w:val="both"/>
        <w:rPr>
          <w:sz w:val="28"/>
          <w:szCs w:val="28"/>
        </w:rPr>
      </w:pPr>
    </w:p>
    <w:sectPr w:rsidR="007D77D7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7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0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1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6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49144E"/>
    <w:multiLevelType w:val="hybridMultilevel"/>
    <w:tmpl w:val="60C01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9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2"/>
  </w:num>
  <w:num w:numId="21">
    <w:abstractNumId w:val="19"/>
  </w:num>
  <w:num w:numId="22">
    <w:abstractNumId w:val="21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5B53"/>
    <w:rsid w:val="00007D53"/>
    <w:rsid w:val="00022523"/>
    <w:rsid w:val="0004725F"/>
    <w:rsid w:val="00053463"/>
    <w:rsid w:val="000621C4"/>
    <w:rsid w:val="0006378D"/>
    <w:rsid w:val="000737A6"/>
    <w:rsid w:val="000956AD"/>
    <w:rsid w:val="000A01CF"/>
    <w:rsid w:val="000A1E1C"/>
    <w:rsid w:val="000A5213"/>
    <w:rsid w:val="000B0868"/>
    <w:rsid w:val="000B432B"/>
    <w:rsid w:val="000E1877"/>
    <w:rsid w:val="000F3D54"/>
    <w:rsid w:val="000F6D2E"/>
    <w:rsid w:val="00107355"/>
    <w:rsid w:val="0011158F"/>
    <w:rsid w:val="0011750C"/>
    <w:rsid w:val="00143AA4"/>
    <w:rsid w:val="00147230"/>
    <w:rsid w:val="0015134A"/>
    <w:rsid w:val="001604CF"/>
    <w:rsid w:val="00160C8A"/>
    <w:rsid w:val="00175612"/>
    <w:rsid w:val="0018067C"/>
    <w:rsid w:val="00187D0A"/>
    <w:rsid w:val="001923B2"/>
    <w:rsid w:val="001C27D5"/>
    <w:rsid w:val="001C3104"/>
    <w:rsid w:val="001C77DA"/>
    <w:rsid w:val="001E1B28"/>
    <w:rsid w:val="001F7489"/>
    <w:rsid w:val="001F7EBB"/>
    <w:rsid w:val="00221EB2"/>
    <w:rsid w:val="00241C09"/>
    <w:rsid w:val="002527C3"/>
    <w:rsid w:val="00267199"/>
    <w:rsid w:val="002678C8"/>
    <w:rsid w:val="00272344"/>
    <w:rsid w:val="00296D1A"/>
    <w:rsid w:val="002A6AF2"/>
    <w:rsid w:val="002B5977"/>
    <w:rsid w:val="002C5D77"/>
    <w:rsid w:val="002C6E2A"/>
    <w:rsid w:val="002D26EF"/>
    <w:rsid w:val="002E0300"/>
    <w:rsid w:val="002F3786"/>
    <w:rsid w:val="00301126"/>
    <w:rsid w:val="00305232"/>
    <w:rsid w:val="00315B00"/>
    <w:rsid w:val="00340CF8"/>
    <w:rsid w:val="00362E4A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6970"/>
    <w:rsid w:val="0044765D"/>
    <w:rsid w:val="00467387"/>
    <w:rsid w:val="004701B2"/>
    <w:rsid w:val="00471020"/>
    <w:rsid w:val="0047797F"/>
    <w:rsid w:val="004808DB"/>
    <w:rsid w:val="004840C1"/>
    <w:rsid w:val="00490347"/>
    <w:rsid w:val="00496708"/>
    <w:rsid w:val="004B4743"/>
    <w:rsid w:val="004C1360"/>
    <w:rsid w:val="004C3EF2"/>
    <w:rsid w:val="004D1A7A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2256D"/>
    <w:rsid w:val="00527019"/>
    <w:rsid w:val="00536DEC"/>
    <w:rsid w:val="0054156A"/>
    <w:rsid w:val="00550FA5"/>
    <w:rsid w:val="005525B2"/>
    <w:rsid w:val="005526CA"/>
    <w:rsid w:val="0056367F"/>
    <w:rsid w:val="005C2D00"/>
    <w:rsid w:val="005D6F9B"/>
    <w:rsid w:val="005F2C64"/>
    <w:rsid w:val="00602E48"/>
    <w:rsid w:val="00604FAB"/>
    <w:rsid w:val="0060685C"/>
    <w:rsid w:val="0062016E"/>
    <w:rsid w:val="00645B7D"/>
    <w:rsid w:val="00653773"/>
    <w:rsid w:val="00657004"/>
    <w:rsid w:val="00662873"/>
    <w:rsid w:val="0066313A"/>
    <w:rsid w:val="006675F8"/>
    <w:rsid w:val="006A5889"/>
    <w:rsid w:val="006A7718"/>
    <w:rsid w:val="006C4E11"/>
    <w:rsid w:val="006D13DF"/>
    <w:rsid w:val="006E23BC"/>
    <w:rsid w:val="006E4CFD"/>
    <w:rsid w:val="006F5C2D"/>
    <w:rsid w:val="00711AE5"/>
    <w:rsid w:val="00731D27"/>
    <w:rsid w:val="007341E4"/>
    <w:rsid w:val="00736791"/>
    <w:rsid w:val="00746416"/>
    <w:rsid w:val="00771FFF"/>
    <w:rsid w:val="0079737D"/>
    <w:rsid w:val="007A3F45"/>
    <w:rsid w:val="007B07A2"/>
    <w:rsid w:val="007B1082"/>
    <w:rsid w:val="007C2847"/>
    <w:rsid w:val="007D77D7"/>
    <w:rsid w:val="007E4210"/>
    <w:rsid w:val="007F0E8A"/>
    <w:rsid w:val="007F773A"/>
    <w:rsid w:val="00800F2D"/>
    <w:rsid w:val="0080744D"/>
    <w:rsid w:val="00811A67"/>
    <w:rsid w:val="008164DA"/>
    <w:rsid w:val="00863593"/>
    <w:rsid w:val="00865F46"/>
    <w:rsid w:val="00870861"/>
    <w:rsid w:val="00880C82"/>
    <w:rsid w:val="0089401E"/>
    <w:rsid w:val="008A01E9"/>
    <w:rsid w:val="008A3A65"/>
    <w:rsid w:val="008B7EB1"/>
    <w:rsid w:val="008C3CEE"/>
    <w:rsid w:val="008C6C95"/>
    <w:rsid w:val="008D067E"/>
    <w:rsid w:val="0091007B"/>
    <w:rsid w:val="00914C76"/>
    <w:rsid w:val="00915FA5"/>
    <w:rsid w:val="00933C1B"/>
    <w:rsid w:val="0093542E"/>
    <w:rsid w:val="0094701A"/>
    <w:rsid w:val="00953BCC"/>
    <w:rsid w:val="00954D8C"/>
    <w:rsid w:val="0099531B"/>
    <w:rsid w:val="009A1BF6"/>
    <w:rsid w:val="009A730A"/>
    <w:rsid w:val="009C520F"/>
    <w:rsid w:val="009D62DA"/>
    <w:rsid w:val="009F4009"/>
    <w:rsid w:val="00A009F0"/>
    <w:rsid w:val="00A01548"/>
    <w:rsid w:val="00A14692"/>
    <w:rsid w:val="00A27779"/>
    <w:rsid w:val="00A33DDF"/>
    <w:rsid w:val="00A43267"/>
    <w:rsid w:val="00A8583F"/>
    <w:rsid w:val="00A86FC4"/>
    <w:rsid w:val="00A875B8"/>
    <w:rsid w:val="00A90169"/>
    <w:rsid w:val="00A91658"/>
    <w:rsid w:val="00AE5F53"/>
    <w:rsid w:val="00AF4563"/>
    <w:rsid w:val="00B158DA"/>
    <w:rsid w:val="00B3799A"/>
    <w:rsid w:val="00B6287A"/>
    <w:rsid w:val="00B636B0"/>
    <w:rsid w:val="00B6556E"/>
    <w:rsid w:val="00B660AB"/>
    <w:rsid w:val="00B67EC6"/>
    <w:rsid w:val="00BB22BA"/>
    <w:rsid w:val="00BB423D"/>
    <w:rsid w:val="00BE17CB"/>
    <w:rsid w:val="00BF4FD8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5E29"/>
    <w:rsid w:val="00C93205"/>
    <w:rsid w:val="00CB25EE"/>
    <w:rsid w:val="00CC6A10"/>
    <w:rsid w:val="00CE2326"/>
    <w:rsid w:val="00CF05C4"/>
    <w:rsid w:val="00CF3F83"/>
    <w:rsid w:val="00D03049"/>
    <w:rsid w:val="00D05E08"/>
    <w:rsid w:val="00D45F3D"/>
    <w:rsid w:val="00D507E8"/>
    <w:rsid w:val="00D65DFD"/>
    <w:rsid w:val="00D763CF"/>
    <w:rsid w:val="00D77F97"/>
    <w:rsid w:val="00DA16DD"/>
    <w:rsid w:val="00DA4396"/>
    <w:rsid w:val="00DC18E1"/>
    <w:rsid w:val="00DC4D71"/>
    <w:rsid w:val="00DD10FE"/>
    <w:rsid w:val="00DD1F6B"/>
    <w:rsid w:val="00DD583B"/>
    <w:rsid w:val="00DF1864"/>
    <w:rsid w:val="00DF4855"/>
    <w:rsid w:val="00E301AE"/>
    <w:rsid w:val="00E324E4"/>
    <w:rsid w:val="00E37434"/>
    <w:rsid w:val="00E44A55"/>
    <w:rsid w:val="00E64AB6"/>
    <w:rsid w:val="00E67046"/>
    <w:rsid w:val="00E707CE"/>
    <w:rsid w:val="00E92559"/>
    <w:rsid w:val="00E968A7"/>
    <w:rsid w:val="00EB1CFD"/>
    <w:rsid w:val="00EC338D"/>
    <w:rsid w:val="00EC3474"/>
    <w:rsid w:val="00F00F78"/>
    <w:rsid w:val="00F0468C"/>
    <w:rsid w:val="00F079D8"/>
    <w:rsid w:val="00F5042A"/>
    <w:rsid w:val="00F54575"/>
    <w:rsid w:val="00F62C95"/>
    <w:rsid w:val="00F71977"/>
    <w:rsid w:val="00F87549"/>
    <w:rsid w:val="00F927C3"/>
    <w:rsid w:val="00FA007C"/>
    <w:rsid w:val="00FB2381"/>
    <w:rsid w:val="00FC20BA"/>
    <w:rsid w:val="00FD07CA"/>
    <w:rsid w:val="00FD2E16"/>
    <w:rsid w:val="00FD5B68"/>
    <w:rsid w:val="00FF0FB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F48-E8DC-4AFF-89C8-BD6F3A5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202</cp:revision>
  <cp:lastPrinted>2022-02-04T10:38:00Z</cp:lastPrinted>
  <dcterms:created xsi:type="dcterms:W3CDTF">2013-09-11T11:34:00Z</dcterms:created>
  <dcterms:modified xsi:type="dcterms:W3CDTF">2022-02-04T10:50:00Z</dcterms:modified>
</cp:coreProperties>
</file>