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C1" w:rsidRPr="00D359CC" w:rsidRDefault="006331C1" w:rsidP="00D35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CC">
        <w:rPr>
          <w:rFonts w:ascii="Times New Roman" w:hAnsi="Times New Roman" w:cs="Times New Roman"/>
          <w:b/>
          <w:sz w:val="28"/>
          <w:szCs w:val="28"/>
        </w:rPr>
        <w:t>Ежемесячное пособие на питание школьников.</w:t>
      </w:r>
    </w:p>
    <w:p w:rsidR="00D359CC" w:rsidRDefault="006331C1" w:rsidP="006331C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436"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day.org.ru:8943/file/index/c7416c869c7c20c86fdaea5c932b1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y.org.ru:8943/file/index/c7416c869c7c20c86fdaea5c932b1d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331C1" w:rsidRDefault="00D359CC" w:rsidP="006331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1C1" w:rsidRPr="005A567B">
        <w:rPr>
          <w:sz w:val="28"/>
          <w:szCs w:val="28"/>
        </w:rPr>
        <w:t>19.09</w:t>
      </w:r>
      <w:r w:rsidR="006331C1">
        <w:rPr>
          <w:sz w:val="28"/>
          <w:szCs w:val="28"/>
        </w:rPr>
        <w:t xml:space="preserve">.2019 года был принят Закон Самарской области, № 89-ГД «О внесении изменения в статью 10.2 Закона Самарской области « О государственной поддержке граждан, имеющих детей». Настоящий Закон вступил в силу </w:t>
      </w:r>
      <w:r w:rsidR="006331C1" w:rsidRPr="005A567B">
        <w:rPr>
          <w:b/>
          <w:sz w:val="28"/>
          <w:szCs w:val="28"/>
        </w:rPr>
        <w:t>29.09.2019</w:t>
      </w:r>
      <w:r w:rsidR="006331C1">
        <w:rPr>
          <w:sz w:val="28"/>
          <w:szCs w:val="28"/>
        </w:rPr>
        <w:t xml:space="preserve"> года.</w:t>
      </w:r>
    </w:p>
    <w:p w:rsidR="006331C1" w:rsidRDefault="006331C1" w:rsidP="006331C1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Законом  пособие на питание школьникам из малоимущих  многодетных  семей увеличивается  с </w:t>
      </w:r>
      <w:r w:rsidRPr="00B34A43">
        <w:rPr>
          <w:b/>
          <w:sz w:val="28"/>
          <w:szCs w:val="28"/>
        </w:rPr>
        <w:t>350</w:t>
      </w:r>
      <w:r>
        <w:rPr>
          <w:sz w:val="28"/>
          <w:szCs w:val="28"/>
        </w:rPr>
        <w:t xml:space="preserve">  до  </w:t>
      </w:r>
      <w:r w:rsidRPr="00B34A43">
        <w:rPr>
          <w:b/>
          <w:sz w:val="28"/>
          <w:szCs w:val="28"/>
        </w:rPr>
        <w:t>700</w:t>
      </w:r>
      <w:r>
        <w:rPr>
          <w:sz w:val="28"/>
          <w:szCs w:val="28"/>
        </w:rPr>
        <w:t xml:space="preserve"> рублей. Закон распространяет свои действия на правоотношения, возникшие с 01.09.2019 года.  Это означает, что те семьи, которые уже сдали документы в сентябре и им было  назначено и выплачено пособие в размере </w:t>
      </w:r>
      <w:r w:rsidRPr="005541C2">
        <w:rPr>
          <w:b/>
          <w:sz w:val="28"/>
          <w:szCs w:val="28"/>
        </w:rPr>
        <w:t>350</w:t>
      </w:r>
      <w:r>
        <w:rPr>
          <w:sz w:val="28"/>
          <w:szCs w:val="28"/>
        </w:rPr>
        <w:t xml:space="preserve"> рублей, этим получателям будет произведен перерасчет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Таким образом, школьник, из многодетной семьи, получивший в сентябре </w:t>
      </w:r>
      <w:r w:rsidRPr="005541C2">
        <w:rPr>
          <w:b/>
          <w:sz w:val="28"/>
          <w:szCs w:val="28"/>
        </w:rPr>
        <w:t>350</w:t>
      </w:r>
      <w:r>
        <w:rPr>
          <w:sz w:val="28"/>
          <w:szCs w:val="28"/>
        </w:rPr>
        <w:t xml:space="preserve"> рублей,  в октябре получит  </w:t>
      </w:r>
      <w:r w:rsidRPr="005541C2">
        <w:rPr>
          <w:b/>
          <w:sz w:val="28"/>
          <w:szCs w:val="28"/>
        </w:rPr>
        <w:t>700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и доплату в размере </w:t>
      </w:r>
      <w:r w:rsidRPr="005541C2">
        <w:rPr>
          <w:b/>
          <w:sz w:val="28"/>
          <w:szCs w:val="28"/>
        </w:rPr>
        <w:t>350</w:t>
      </w:r>
      <w:r>
        <w:rPr>
          <w:sz w:val="28"/>
          <w:szCs w:val="28"/>
        </w:rPr>
        <w:t xml:space="preserve"> рубле за сентябрь.</w:t>
      </w:r>
    </w:p>
    <w:p w:rsidR="006331C1" w:rsidRDefault="006331C1" w:rsidP="006331C1">
      <w:pPr>
        <w:rPr>
          <w:sz w:val="28"/>
          <w:szCs w:val="28"/>
        </w:rPr>
      </w:pPr>
      <w:r>
        <w:rPr>
          <w:sz w:val="28"/>
          <w:szCs w:val="28"/>
        </w:rPr>
        <w:t xml:space="preserve">       Следует учесть, что перерасчет производится без привлечения граждан. Тем гражданам, кто уже подал заявления в сентябре, приходить в управление социальной защиты не нужно.</w:t>
      </w:r>
    </w:p>
    <w:p w:rsidR="006331C1" w:rsidRPr="005A567B" w:rsidRDefault="006331C1" w:rsidP="006331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 настоящее время в  районе проживают </w:t>
      </w:r>
      <w:r w:rsidRPr="000D0B18">
        <w:rPr>
          <w:b/>
          <w:sz w:val="28"/>
          <w:szCs w:val="28"/>
        </w:rPr>
        <w:t>192</w:t>
      </w:r>
      <w:r>
        <w:rPr>
          <w:sz w:val="28"/>
          <w:szCs w:val="28"/>
        </w:rPr>
        <w:t xml:space="preserve">  многодетные семьи, из которых около </w:t>
      </w:r>
      <w:r w:rsidRPr="000D0B18">
        <w:rPr>
          <w:b/>
          <w:sz w:val="28"/>
          <w:szCs w:val="28"/>
        </w:rPr>
        <w:t>170</w:t>
      </w:r>
      <w:r>
        <w:rPr>
          <w:sz w:val="28"/>
          <w:szCs w:val="28"/>
        </w:rPr>
        <w:t xml:space="preserve">  являются  малоимущими.  Принятый  Закон  внесет ощутимую прибавку в семейный бюджет каждой малоимущей многодетной семье.</w:t>
      </w:r>
    </w:p>
    <w:p w:rsidR="00475166" w:rsidRDefault="00475166"/>
    <w:sectPr w:rsidR="00475166" w:rsidSect="00D6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C1"/>
    <w:rsid w:val="00042D5C"/>
    <w:rsid w:val="00440436"/>
    <w:rsid w:val="00441A5C"/>
    <w:rsid w:val="00475166"/>
    <w:rsid w:val="006331C1"/>
    <w:rsid w:val="00893305"/>
    <w:rsid w:val="00D359CC"/>
    <w:rsid w:val="00DA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2019-12-18T05:11:00Z</dcterms:created>
  <dcterms:modified xsi:type="dcterms:W3CDTF">2019-12-18T05:46:00Z</dcterms:modified>
</cp:coreProperties>
</file>